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32" w:rsidRPr="0008161E" w:rsidRDefault="00232432" w:rsidP="0008161E">
      <w:pPr>
        <w:widowControl/>
        <w:shd w:val="clear" w:color="auto" w:fill="FFFFFF"/>
        <w:spacing w:line="720" w:lineRule="auto"/>
        <w:jc w:val="center"/>
        <w:rPr>
          <w:rFonts w:ascii="楷体_GB2312" w:eastAsia="楷体_GB2312" w:hAnsi="宋体" w:cs="宋体"/>
          <w:b/>
          <w:color w:val="000000"/>
          <w:kern w:val="0"/>
          <w:sz w:val="44"/>
          <w:szCs w:val="44"/>
        </w:rPr>
      </w:pPr>
      <w:r w:rsidRPr="0008161E">
        <w:rPr>
          <w:rFonts w:ascii="楷体_GB2312" w:eastAsia="楷体_GB2312" w:hAnsi="宋体" w:cs="宋体" w:hint="eastAsia"/>
          <w:b/>
          <w:color w:val="000000"/>
          <w:kern w:val="0"/>
          <w:sz w:val="44"/>
          <w:szCs w:val="44"/>
        </w:rPr>
        <w:t>兰州大学管理学院</w:t>
      </w:r>
      <w:r w:rsidRPr="0008161E">
        <w:rPr>
          <w:rFonts w:ascii="楷体_GB2312" w:eastAsia="楷体_GB2312" w:hAnsi="宋体" w:cs="宋体" w:hint="eastAsia"/>
          <w:b/>
          <w:color w:val="000000"/>
          <w:kern w:val="0"/>
          <w:sz w:val="44"/>
          <w:szCs w:val="44"/>
          <w:lang w:eastAsia="zh-CN"/>
        </w:rPr>
        <w:t>会计学专业</w:t>
      </w:r>
      <w:r w:rsidRPr="0008161E">
        <w:rPr>
          <w:rFonts w:ascii="楷体_GB2312" w:eastAsia="楷体_GB2312" w:hAnsi="宋体" w:cs="宋体" w:hint="eastAsia"/>
          <w:b/>
          <w:color w:val="000000"/>
          <w:kern w:val="0"/>
          <w:sz w:val="44"/>
          <w:szCs w:val="44"/>
        </w:rPr>
        <w:t>ACCA方向班</w:t>
      </w:r>
    </w:p>
    <w:p w:rsidR="009033BF" w:rsidRPr="00366947" w:rsidRDefault="00232432" w:rsidP="00366947">
      <w:pPr>
        <w:widowControl/>
        <w:shd w:val="clear" w:color="auto" w:fill="FFFFFF"/>
        <w:ind w:firstLineChars="200" w:firstLine="56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兰州大学管理学院会计学专业ACCA方向班是我院重点支持发展的项目，于2013年开始招生，目前在读学生</w:t>
      </w:r>
      <w:r w:rsidR="00476919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共</w:t>
      </w:r>
      <w:r w:rsidR="006C769D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15</w:t>
      </w:r>
      <w:r w:rsidR="00E76683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4</w:t>
      </w:r>
      <w:r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人</w:t>
      </w:r>
      <w:r w:rsidR="00476919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，毕业生</w:t>
      </w:r>
      <w:r w:rsidR="006C769D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1</w:t>
      </w:r>
      <w:r w:rsidR="00E76683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5</w:t>
      </w:r>
      <w:r w:rsidR="006C769D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6</w:t>
      </w:r>
      <w:r w:rsidR="00476919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人</w:t>
      </w:r>
      <w:r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。ACCA方向班课程设置包括普通会计学专业相关课程和ACCA英国总部设置的1</w:t>
      </w:r>
      <w:r w:rsidR="006C769D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3</w:t>
      </w:r>
      <w:r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门专业英文课程。培养主要以高质量的就业为导向，学生毕业时授予管理学学士学位和会计学专业毕业证。</w:t>
      </w:r>
      <w:r w:rsidR="009033BF"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该项目学生毕业前景广阔，就业竞争力强，可以在外资银行、金融保险、基金公司、跨国会计审计事务所、大型国企等从事高层次财务与管理工作。</w:t>
      </w:r>
    </w:p>
    <w:p w:rsidR="00232432" w:rsidRPr="00366947" w:rsidRDefault="00232432" w:rsidP="00366947">
      <w:pPr>
        <w:widowControl/>
        <w:shd w:val="clear" w:color="auto" w:fill="FFFFFF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 w:rsidRPr="00366947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ACCA简介</w:t>
      </w:r>
    </w:p>
    <w:p w:rsidR="00232432" w:rsidRPr="00366947" w:rsidRDefault="00232432" w:rsidP="00366947">
      <w:pPr>
        <w:widowControl/>
        <w:shd w:val="clear" w:color="auto" w:fill="FFFFFF"/>
        <w:ind w:firstLineChars="200" w:firstLine="56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享誉全球的</w:t>
      </w:r>
      <w:r w:rsidRPr="00366947">
        <w:rPr>
          <w:rFonts w:ascii="楷体_GB2312" w:eastAsia="楷体_GB2312" w:hAnsi="宋体" w:cs="宋体" w:hint="eastAsia"/>
          <w:color w:val="2C2C2C"/>
          <w:kern w:val="0"/>
          <w:sz w:val="28"/>
          <w:szCs w:val="28"/>
        </w:rPr>
        <w:t>国际注册会计师</w:t>
      </w:r>
      <w:r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ACCA，自1904年成立以来发展至今，已然成为全球最大的会计师组织。多年来ACCA一直坚持财会人才国际化的标准，以培养和帮助培养国际化人才为方针，为全球近200个国家培养了数以十万计的ACCA国际化财会人才。因此ACCA在全球拥有高含金量、高认可度和高权威性的“三高”美誉，其课程体系更是被联合国作为全球会计教科书的蓝本。</w:t>
      </w:r>
    </w:p>
    <w:p w:rsidR="00232432" w:rsidRPr="00366947" w:rsidRDefault="00232432" w:rsidP="00366947">
      <w:pPr>
        <w:widowControl/>
        <w:shd w:val="clear" w:color="auto" w:fill="FFFFFF"/>
        <w:ind w:firstLineChars="200" w:firstLine="56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ACCA不断创新、修订专业资格，以满足学</w:t>
      </w:r>
      <w:r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生</w:t>
      </w:r>
      <w:r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和雇主的多样化需求。ACCA课程使学</w:t>
      </w:r>
      <w:r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生</w:t>
      </w:r>
      <w:r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全面掌握财务、财务管理、审计、税务及经营战略等方面的专业知识，提升分析能力并拓宽战略思维。</w:t>
      </w:r>
    </w:p>
    <w:p w:rsidR="00366947" w:rsidRPr="00366947" w:rsidRDefault="00232432" w:rsidP="00366947">
      <w:pPr>
        <w:widowControl/>
        <w:shd w:val="clear" w:color="auto" w:fill="FFFFFF"/>
        <w:ind w:firstLineChars="200" w:firstLine="56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ACCA的考试大纲以国际会计准则、国际财务报告准则和国际审计准则作为依据设计考试内容，并提供了包括中国在内的40多种不同国家和地区的法律与税务方面的试卷，这使得ACCA成为最切合中国实际的国际性会计师资格。</w:t>
      </w:r>
    </w:p>
    <w:p w:rsidR="00AC0CF2" w:rsidRPr="00366947" w:rsidRDefault="00AC0CF2" w:rsidP="00366947">
      <w:pPr>
        <w:widowControl/>
        <w:shd w:val="clear" w:color="auto" w:fill="FFFFFF"/>
        <w:rPr>
          <w:rFonts w:ascii="楷体_GB2312" w:eastAsia="楷体_GB2312" w:hAnsi="宋体" w:cs="宋体"/>
          <w:b/>
          <w:color w:val="000000"/>
          <w:kern w:val="0"/>
          <w:sz w:val="28"/>
          <w:szCs w:val="28"/>
          <w:lang w:eastAsia="zh-CN"/>
        </w:rPr>
      </w:pPr>
      <w:r w:rsidRPr="00366947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lastRenderedPageBreak/>
        <w:t>ACCA</w:t>
      </w:r>
      <w:r w:rsidRPr="00366947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  <w:lang w:eastAsia="zh-CN"/>
        </w:rPr>
        <w:t>方向班现状</w:t>
      </w:r>
    </w:p>
    <w:p w:rsidR="008942EB" w:rsidRPr="008942EB" w:rsidRDefault="0008161E" w:rsidP="008942EB">
      <w:pPr>
        <w:pStyle w:val="a7"/>
        <w:spacing w:before="0" w:beforeAutospacing="0" w:after="0" w:afterAutospacing="0"/>
        <w:ind w:firstLine="480"/>
        <w:rPr>
          <w:rFonts w:ascii="楷体_GB2312" w:eastAsia="楷体_GB2312" w:hAnsi="微软雅黑"/>
          <w:b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466725</wp:posOffset>
            </wp:positionV>
            <wp:extent cx="5048250" cy="6780530"/>
            <wp:effectExtent l="19050" t="0" r="0" b="0"/>
            <wp:wrapSquare wrapText="bothSides"/>
            <wp:docPr id="1" name="图片 0" descr="initpintu_副本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itpintu_副本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78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CF2" w:rsidRPr="00366947">
        <w:rPr>
          <w:rFonts w:ascii="楷体_GB2312" w:eastAsia="楷体_GB2312" w:hint="eastAsia"/>
          <w:color w:val="000000"/>
          <w:sz w:val="28"/>
          <w:szCs w:val="28"/>
        </w:rPr>
        <w:t>作为学院重点支持发展的项目，ACCA方向班自2013年</w:t>
      </w:r>
      <w:r w:rsidR="00E9419B" w:rsidRPr="00366947">
        <w:rPr>
          <w:rFonts w:ascii="楷体_GB2312" w:eastAsia="楷体_GB2312" w:hint="eastAsia"/>
          <w:color w:val="000000"/>
          <w:sz w:val="28"/>
          <w:szCs w:val="28"/>
        </w:rPr>
        <w:t>设立</w:t>
      </w:r>
      <w:r w:rsidR="00AC0CF2" w:rsidRPr="00366947">
        <w:rPr>
          <w:rFonts w:ascii="楷体_GB2312" w:eastAsia="楷体_GB2312" w:hint="eastAsia"/>
          <w:color w:val="000000"/>
          <w:sz w:val="28"/>
          <w:szCs w:val="28"/>
        </w:rPr>
        <w:t>至今已经经历了</w:t>
      </w:r>
      <w:r w:rsidR="002E0DD2">
        <w:rPr>
          <w:rFonts w:ascii="楷体_GB2312" w:eastAsia="楷体_GB2312" w:hint="eastAsia"/>
          <w:color w:val="000000"/>
          <w:sz w:val="28"/>
          <w:szCs w:val="28"/>
        </w:rPr>
        <w:t>六</w:t>
      </w:r>
      <w:r w:rsidR="00AC0CF2" w:rsidRPr="00366947">
        <w:rPr>
          <w:rFonts w:ascii="楷体_GB2312" w:eastAsia="楷体_GB2312" w:hint="eastAsia"/>
          <w:color w:val="000000"/>
          <w:sz w:val="28"/>
          <w:szCs w:val="28"/>
        </w:rPr>
        <w:t>年的发展。</w:t>
      </w:r>
      <w:r w:rsidR="00497ADA" w:rsidRPr="00366947">
        <w:rPr>
          <w:rFonts w:ascii="楷体_GB2312" w:eastAsia="楷体_GB2312" w:hint="eastAsia"/>
          <w:color w:val="000000"/>
          <w:sz w:val="28"/>
          <w:szCs w:val="28"/>
        </w:rPr>
        <w:t>学院现设有ACCA专用教室三间，</w:t>
      </w:r>
      <w:r w:rsidR="00AC0CF2" w:rsidRPr="00366947">
        <w:rPr>
          <w:rFonts w:ascii="楷体_GB2312" w:eastAsia="楷体_GB2312" w:hint="eastAsia"/>
          <w:color w:val="000000"/>
          <w:sz w:val="28"/>
          <w:szCs w:val="28"/>
        </w:rPr>
        <w:t>在读学生共</w:t>
      </w:r>
      <w:r w:rsidR="006C769D">
        <w:rPr>
          <w:rFonts w:ascii="楷体_GB2312" w:eastAsia="楷体_GB2312" w:hint="eastAsia"/>
          <w:color w:val="000000"/>
          <w:sz w:val="28"/>
          <w:szCs w:val="28"/>
        </w:rPr>
        <w:t>15</w:t>
      </w:r>
      <w:r w:rsidR="0008612C">
        <w:rPr>
          <w:rFonts w:ascii="楷体_GB2312" w:eastAsia="楷体_GB2312" w:hint="eastAsia"/>
          <w:color w:val="000000"/>
          <w:sz w:val="28"/>
          <w:szCs w:val="28"/>
        </w:rPr>
        <w:t>4</w:t>
      </w:r>
      <w:r w:rsidR="00AC0CF2" w:rsidRPr="00366947">
        <w:rPr>
          <w:rFonts w:ascii="楷体_GB2312" w:eastAsia="楷体_GB2312" w:hint="eastAsia"/>
          <w:color w:val="000000"/>
          <w:sz w:val="28"/>
          <w:szCs w:val="28"/>
        </w:rPr>
        <w:t>人</w:t>
      </w:r>
      <w:r w:rsidR="00E9419B" w:rsidRPr="00366947">
        <w:rPr>
          <w:rFonts w:ascii="楷体_GB2312" w:eastAsia="楷体_GB2312" w:hint="eastAsia"/>
          <w:color w:val="000000"/>
          <w:sz w:val="28"/>
          <w:szCs w:val="28"/>
        </w:rPr>
        <w:t>，</w:t>
      </w:r>
      <w:r w:rsidR="00476919">
        <w:rPr>
          <w:rFonts w:ascii="楷体_GB2312" w:eastAsia="楷体_GB2312" w:hint="eastAsia"/>
          <w:color w:val="000000"/>
          <w:sz w:val="28"/>
          <w:szCs w:val="28"/>
        </w:rPr>
        <w:t>毕业生</w:t>
      </w:r>
      <w:r w:rsidR="006C769D">
        <w:rPr>
          <w:rFonts w:ascii="楷体_GB2312" w:eastAsia="楷体_GB2312" w:hint="eastAsia"/>
          <w:color w:val="000000"/>
          <w:sz w:val="28"/>
          <w:szCs w:val="28"/>
        </w:rPr>
        <w:t>1</w:t>
      </w:r>
      <w:r w:rsidR="0008612C">
        <w:rPr>
          <w:rFonts w:ascii="楷体_GB2312" w:eastAsia="楷体_GB2312" w:hint="eastAsia"/>
          <w:color w:val="000000"/>
          <w:sz w:val="28"/>
          <w:szCs w:val="28"/>
        </w:rPr>
        <w:t>5</w:t>
      </w:r>
      <w:r w:rsidR="006C769D">
        <w:rPr>
          <w:rFonts w:ascii="楷体_GB2312" w:eastAsia="楷体_GB2312" w:hint="eastAsia"/>
          <w:color w:val="000000"/>
          <w:sz w:val="28"/>
          <w:szCs w:val="28"/>
        </w:rPr>
        <w:t>6</w:t>
      </w:r>
      <w:r w:rsidR="00476919">
        <w:rPr>
          <w:rFonts w:ascii="楷体_GB2312" w:eastAsia="楷体_GB2312" w:hint="eastAsia"/>
          <w:color w:val="000000"/>
          <w:sz w:val="28"/>
          <w:szCs w:val="28"/>
        </w:rPr>
        <w:t>人。</w:t>
      </w:r>
      <w:r w:rsidR="00E9419B" w:rsidRPr="00366947">
        <w:rPr>
          <w:rFonts w:ascii="楷体_GB2312" w:eastAsia="楷体_GB2312" w:hint="eastAsia"/>
          <w:color w:val="000000"/>
          <w:sz w:val="28"/>
          <w:szCs w:val="28"/>
        </w:rPr>
        <w:t>ACCA课程体系内各科课程全球考通过率均高于全国平均水平</w:t>
      </w:r>
      <w:r w:rsidR="00AC0CF2" w:rsidRPr="00366947">
        <w:rPr>
          <w:rFonts w:ascii="楷体_GB2312" w:eastAsia="楷体_GB2312" w:hint="eastAsia"/>
          <w:color w:val="000000"/>
          <w:sz w:val="28"/>
          <w:szCs w:val="28"/>
        </w:rPr>
        <w:t>。</w:t>
      </w:r>
      <w:r w:rsidR="00497ADA" w:rsidRPr="00366947">
        <w:rPr>
          <w:rFonts w:ascii="楷体_GB2312" w:eastAsia="楷体_GB2312" w:hint="eastAsia"/>
          <w:color w:val="000000"/>
          <w:sz w:val="28"/>
          <w:szCs w:val="28"/>
        </w:rPr>
        <w:t>我院</w:t>
      </w:r>
      <w:r w:rsidR="00366947" w:rsidRPr="00366947">
        <w:rPr>
          <w:rFonts w:ascii="楷体_GB2312" w:eastAsia="楷体_GB2312" w:hint="eastAsia"/>
          <w:color w:val="000000"/>
          <w:sz w:val="28"/>
          <w:szCs w:val="28"/>
        </w:rPr>
        <w:t>先后有</w:t>
      </w:r>
      <w:r w:rsidR="006C769D">
        <w:rPr>
          <w:rFonts w:ascii="楷体_GB2312" w:eastAsia="楷体_GB2312" w:hint="eastAsia"/>
          <w:color w:val="000000"/>
          <w:sz w:val="28"/>
          <w:szCs w:val="28"/>
        </w:rPr>
        <w:t>9</w:t>
      </w:r>
      <w:r w:rsidR="00E9419B" w:rsidRPr="00366947">
        <w:rPr>
          <w:rFonts w:ascii="楷体_GB2312" w:eastAsia="楷体_GB2312" w:hint="eastAsia"/>
          <w:color w:val="000000"/>
          <w:sz w:val="28"/>
          <w:szCs w:val="28"/>
        </w:rPr>
        <w:t>名同学获得ACCA在中国设立的ACCA</w:t>
      </w:r>
      <w:r>
        <w:rPr>
          <w:rFonts w:ascii="楷体_GB2312" w:eastAsia="楷体_GB2312" w:hint="eastAsia"/>
          <w:color w:val="000000"/>
          <w:sz w:val="28"/>
          <w:szCs w:val="28"/>
        </w:rPr>
        <w:t>优秀学生奖学金,</w:t>
      </w:r>
      <w:r w:rsidR="00497ADA" w:rsidRPr="00366947">
        <w:rPr>
          <w:rFonts w:ascii="楷体_GB2312" w:eastAsia="楷体_GB2312" w:hint="eastAsia"/>
          <w:color w:val="000000"/>
          <w:sz w:val="28"/>
          <w:szCs w:val="28"/>
        </w:rPr>
        <w:t>在</w:t>
      </w:r>
      <w:r w:rsidR="00E9419B" w:rsidRPr="00366947">
        <w:rPr>
          <w:rFonts w:ascii="楷体_GB2312" w:eastAsia="楷体_GB2312" w:hint="eastAsia"/>
          <w:color w:val="000000"/>
          <w:sz w:val="28"/>
          <w:szCs w:val="28"/>
        </w:rPr>
        <w:t>ACCA</w:t>
      </w:r>
      <w:r w:rsidR="00366947" w:rsidRPr="00366947">
        <w:rPr>
          <w:rFonts w:ascii="楷体_GB2312" w:eastAsia="楷体_GB2312" w:hint="eastAsia"/>
          <w:color w:val="000000"/>
          <w:sz w:val="28"/>
          <w:szCs w:val="28"/>
        </w:rPr>
        <w:t xml:space="preserve">主办的 </w:t>
      </w:r>
      <w:r w:rsidR="00E9419B" w:rsidRPr="00366947">
        <w:rPr>
          <w:rFonts w:ascii="楷体_GB2312" w:eastAsia="楷体_GB2312" w:hint="eastAsia"/>
          <w:color w:val="000000"/>
          <w:sz w:val="28"/>
          <w:szCs w:val="28"/>
        </w:rPr>
        <w:t>“全国就业力大比拼”</w:t>
      </w:r>
      <w:r w:rsidR="00497ADA" w:rsidRPr="00366947">
        <w:rPr>
          <w:rFonts w:ascii="楷体_GB2312" w:eastAsia="楷体_GB2312" w:hint="eastAsia"/>
          <w:color w:val="000000"/>
          <w:sz w:val="28"/>
          <w:szCs w:val="28"/>
        </w:rPr>
        <w:t>中我</w:t>
      </w:r>
      <w:r w:rsidR="00E9419B" w:rsidRPr="00366947">
        <w:rPr>
          <w:rFonts w:ascii="楷体_GB2312" w:eastAsia="楷体_GB2312" w:hint="eastAsia"/>
          <w:color w:val="000000"/>
          <w:sz w:val="28"/>
          <w:szCs w:val="28"/>
        </w:rPr>
        <w:t>院</w:t>
      </w:r>
      <w:r w:rsidR="00E9419B" w:rsidRPr="00366947">
        <w:rPr>
          <w:rFonts w:ascii="楷体_GB2312" w:eastAsia="楷体_GB2312" w:hint="eastAsia"/>
          <w:color w:val="000000"/>
          <w:sz w:val="28"/>
          <w:szCs w:val="28"/>
        </w:rPr>
        <w:lastRenderedPageBreak/>
        <w:t>代表队</w:t>
      </w:r>
      <w:r w:rsidR="00366947">
        <w:rPr>
          <w:rFonts w:ascii="楷体_GB2312" w:eastAsia="楷体_GB2312" w:hint="eastAsia"/>
          <w:color w:val="000000"/>
          <w:sz w:val="28"/>
          <w:szCs w:val="28"/>
        </w:rPr>
        <w:t>多次取得佳绩并于2017年一举</w:t>
      </w:r>
      <w:r w:rsidR="007E6020">
        <w:rPr>
          <w:rFonts w:ascii="楷体_GB2312" w:eastAsia="楷体_GB2312" w:hint="eastAsia"/>
          <w:color w:val="000000"/>
          <w:sz w:val="28"/>
          <w:szCs w:val="28"/>
        </w:rPr>
        <w:t>获得全国总冠军</w:t>
      </w:r>
      <w:r w:rsidR="00366947">
        <w:rPr>
          <w:rFonts w:ascii="楷体_GB2312" w:eastAsia="楷体_GB2312" w:hint="eastAsia"/>
          <w:color w:val="000000"/>
          <w:sz w:val="28"/>
          <w:szCs w:val="28"/>
        </w:rPr>
        <w:t>。</w:t>
      </w:r>
      <w:r w:rsidR="009B00EC">
        <w:rPr>
          <w:rFonts w:ascii="楷体_GB2312" w:eastAsia="楷体_GB2312" w:hint="eastAsia"/>
          <w:color w:val="000000"/>
          <w:sz w:val="28"/>
          <w:szCs w:val="28"/>
        </w:rPr>
        <w:t>2018年6月，</w:t>
      </w:r>
      <w:r w:rsidR="009B00EC" w:rsidRPr="009B00EC">
        <w:rPr>
          <w:rFonts w:ascii="楷体_GB2312" w:eastAsia="楷体_GB2312" w:hint="eastAsia"/>
          <w:color w:val="000000"/>
          <w:sz w:val="28"/>
          <w:szCs w:val="28"/>
        </w:rPr>
        <w:t>兰州大学荣获ACCA中国卓越创新教育机构奖</w:t>
      </w:r>
      <w:r w:rsidR="009B00EC">
        <w:rPr>
          <w:rFonts w:ascii="楷体_GB2312" w:eastAsia="楷体_GB2312" w:hint="eastAsia"/>
          <w:color w:val="000000"/>
          <w:sz w:val="28"/>
          <w:szCs w:val="28"/>
        </w:rPr>
        <w:t>。</w:t>
      </w:r>
      <w:r w:rsidR="002E0DD2">
        <w:rPr>
          <w:rFonts w:ascii="楷体_GB2312" w:eastAsia="楷体_GB2312" w:hint="eastAsia"/>
          <w:color w:val="000000"/>
          <w:sz w:val="28"/>
          <w:szCs w:val="28"/>
        </w:rPr>
        <w:t>2019年</w:t>
      </w:r>
      <w:r w:rsidR="002E0DD2">
        <w:rPr>
          <w:rFonts w:ascii="楷体_GB2312" w:eastAsia="楷体_GB2312"/>
          <w:color w:val="000000"/>
          <w:sz w:val="28"/>
          <w:szCs w:val="28"/>
        </w:rPr>
        <w:t>我院</w:t>
      </w:r>
      <w:bookmarkStart w:id="0" w:name="_GoBack"/>
      <w:bookmarkEnd w:id="0"/>
      <w:r w:rsidR="008942EB" w:rsidRPr="008942EB">
        <w:rPr>
          <w:rFonts w:ascii="楷体_GB2312" w:eastAsia="楷体_GB2312" w:hAnsi="微软雅黑" w:hint="eastAsia"/>
          <w:color w:val="000000" w:themeColor="text1"/>
          <w:sz w:val="28"/>
          <w:szCs w:val="28"/>
        </w:rPr>
        <w:t>2016级ACCA方向班杨一凡同学获得</w:t>
      </w:r>
      <w:r w:rsidR="008942EB" w:rsidRPr="008942EB">
        <w:rPr>
          <w:rFonts w:ascii="楷体_GB2312" w:eastAsia="楷体_GB2312" w:hAnsi="Arial" w:cs="Arial" w:hint="eastAsia"/>
          <w:color w:val="000000" w:themeColor="text1"/>
          <w:sz w:val="28"/>
          <w:szCs w:val="28"/>
          <w:shd w:val="clear" w:color="auto" w:fill="FFFFFF"/>
        </w:rPr>
        <w:t>F8 Audit and Assurance (AA) (审计与认证业务)</w:t>
      </w:r>
      <w:r w:rsidR="008942EB" w:rsidRPr="008942EB">
        <w:rPr>
          <w:rFonts w:ascii="楷体_GB2312" w:eastAsia="楷体_GB2312" w:hAnsi="微软雅黑" w:hint="eastAsia"/>
          <w:color w:val="000000" w:themeColor="text1"/>
          <w:sz w:val="28"/>
          <w:szCs w:val="28"/>
        </w:rPr>
        <w:t>单科大陆第一名。</w:t>
      </w:r>
    </w:p>
    <w:p w:rsidR="00AF19DC" w:rsidRPr="008942EB" w:rsidRDefault="00AF19DC" w:rsidP="008942EB">
      <w:pPr>
        <w:pStyle w:val="a7"/>
        <w:spacing w:before="0" w:beforeAutospacing="0" w:after="0" w:afterAutospacing="0"/>
        <w:ind w:firstLine="480"/>
        <w:rPr>
          <w:rFonts w:ascii="楷体_GB2312" w:eastAsia="楷体_GB2312"/>
          <w:color w:val="000000"/>
          <w:sz w:val="28"/>
          <w:szCs w:val="28"/>
        </w:rPr>
      </w:pPr>
    </w:p>
    <w:sectPr w:rsidR="00AF19DC" w:rsidRPr="008942EB" w:rsidSect="002354C8">
      <w:headerReference w:type="default" r:id="rId7"/>
      <w:pgSz w:w="11906" w:h="16838"/>
      <w:pgMar w:top="1440" w:right="1080" w:bottom="1440" w:left="56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569" w:rsidRDefault="00D24569" w:rsidP="008D13BB">
      <w:r>
        <w:separator/>
      </w:r>
    </w:p>
  </w:endnote>
  <w:endnote w:type="continuationSeparator" w:id="0">
    <w:p w:rsidR="00D24569" w:rsidRDefault="00D24569" w:rsidP="008D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569" w:rsidRDefault="00D24569" w:rsidP="008D13BB">
      <w:r>
        <w:separator/>
      </w:r>
    </w:p>
  </w:footnote>
  <w:footnote w:type="continuationSeparator" w:id="0">
    <w:p w:rsidR="00D24569" w:rsidRDefault="00D24569" w:rsidP="008D1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3BB" w:rsidRDefault="00232432" w:rsidP="008F6765">
    <w:pPr>
      <w:pStyle w:val="a4"/>
      <w:tabs>
        <w:tab w:val="clear" w:pos="8306"/>
        <w:tab w:val="right" w:pos="9781"/>
      </w:tabs>
      <w:ind w:leftChars="-295" w:left="-708" w:rightChars="-614" w:right="-1474"/>
    </w:pPr>
    <w:r w:rsidRPr="00232432">
      <w:rPr>
        <w:noProof/>
        <w:lang w:eastAsia="zh-CN"/>
      </w:rPr>
      <w:drawing>
        <wp:inline distT="0" distB="0" distL="0" distR="0">
          <wp:extent cx="3209925" cy="619125"/>
          <wp:effectExtent l="19050" t="0" r="9525" b="0"/>
          <wp:docPr id="2" name="图片 2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735" cy="61966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D4D4D6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noProof/>
        <w:lang w:eastAsia="zh-CN"/>
      </w:rPr>
      <w:t xml:space="preserve">                               </w:t>
    </w:r>
    <w:r w:rsidR="008D13BB">
      <w:rPr>
        <w:noProof/>
        <w:lang w:eastAsia="zh-CN"/>
      </w:rPr>
      <w:drawing>
        <wp:inline distT="0" distB="0" distL="0" distR="0">
          <wp:extent cx="1800225" cy="714375"/>
          <wp:effectExtent l="19050" t="0" r="9525" b="0"/>
          <wp:docPr id="6" name="Picture 6" descr="Y:\Common Files\2015\Marketing\ACCA Identity\ACCA Think Ahead Logo-4C-hir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Y:\Common Files\2015\Marketing\ACCA Identity\ACCA Think Ahead Logo-4C-hir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772" cy="716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6624"/>
    <w:rsid w:val="0008161E"/>
    <w:rsid w:val="0008612C"/>
    <w:rsid w:val="00091C64"/>
    <w:rsid w:val="000A73B1"/>
    <w:rsid w:val="000E0B3D"/>
    <w:rsid w:val="001134FC"/>
    <w:rsid w:val="00115653"/>
    <w:rsid w:val="0012735E"/>
    <w:rsid w:val="001650E7"/>
    <w:rsid w:val="001958B8"/>
    <w:rsid w:val="001B3575"/>
    <w:rsid w:val="001B702F"/>
    <w:rsid w:val="001C56C8"/>
    <w:rsid w:val="001C6624"/>
    <w:rsid w:val="001D01A3"/>
    <w:rsid w:val="001D1E0A"/>
    <w:rsid w:val="001D44D6"/>
    <w:rsid w:val="001F54C5"/>
    <w:rsid w:val="00223872"/>
    <w:rsid w:val="00232432"/>
    <w:rsid w:val="002354C8"/>
    <w:rsid w:val="002403DD"/>
    <w:rsid w:val="0024087C"/>
    <w:rsid w:val="00285EB9"/>
    <w:rsid w:val="002C29BB"/>
    <w:rsid w:val="002C475D"/>
    <w:rsid w:val="002E0DD2"/>
    <w:rsid w:val="002E4C7D"/>
    <w:rsid w:val="003270E3"/>
    <w:rsid w:val="00366947"/>
    <w:rsid w:val="003E4A42"/>
    <w:rsid w:val="00453B84"/>
    <w:rsid w:val="00455A3A"/>
    <w:rsid w:val="004759F8"/>
    <w:rsid w:val="00476919"/>
    <w:rsid w:val="00487E11"/>
    <w:rsid w:val="00497ADA"/>
    <w:rsid w:val="004B5EE1"/>
    <w:rsid w:val="004F12E9"/>
    <w:rsid w:val="004F40C6"/>
    <w:rsid w:val="004F749B"/>
    <w:rsid w:val="00503F10"/>
    <w:rsid w:val="00514B13"/>
    <w:rsid w:val="00534802"/>
    <w:rsid w:val="00544E29"/>
    <w:rsid w:val="00545214"/>
    <w:rsid w:val="00557479"/>
    <w:rsid w:val="0058425E"/>
    <w:rsid w:val="00594EF6"/>
    <w:rsid w:val="005C359E"/>
    <w:rsid w:val="005D6ED8"/>
    <w:rsid w:val="005E166E"/>
    <w:rsid w:val="00647EE5"/>
    <w:rsid w:val="00693144"/>
    <w:rsid w:val="006A7BA1"/>
    <w:rsid w:val="006C769D"/>
    <w:rsid w:val="006F31C3"/>
    <w:rsid w:val="00755B97"/>
    <w:rsid w:val="00756598"/>
    <w:rsid w:val="00793BF2"/>
    <w:rsid w:val="007A6E11"/>
    <w:rsid w:val="007D0B60"/>
    <w:rsid w:val="007D5AC7"/>
    <w:rsid w:val="007E6020"/>
    <w:rsid w:val="007F2322"/>
    <w:rsid w:val="00814DF8"/>
    <w:rsid w:val="0082788D"/>
    <w:rsid w:val="00876C3B"/>
    <w:rsid w:val="008873FE"/>
    <w:rsid w:val="008942EB"/>
    <w:rsid w:val="008D13BB"/>
    <w:rsid w:val="008F6765"/>
    <w:rsid w:val="00901B45"/>
    <w:rsid w:val="009033BF"/>
    <w:rsid w:val="009062C0"/>
    <w:rsid w:val="00921787"/>
    <w:rsid w:val="00926F5C"/>
    <w:rsid w:val="0096644F"/>
    <w:rsid w:val="009767E0"/>
    <w:rsid w:val="009A45B5"/>
    <w:rsid w:val="009B00EC"/>
    <w:rsid w:val="009E6141"/>
    <w:rsid w:val="009F5955"/>
    <w:rsid w:val="00A10765"/>
    <w:rsid w:val="00A72A5E"/>
    <w:rsid w:val="00A94121"/>
    <w:rsid w:val="00AB3604"/>
    <w:rsid w:val="00AC0CF2"/>
    <w:rsid w:val="00AC5AC3"/>
    <w:rsid w:val="00AF0105"/>
    <w:rsid w:val="00AF10AA"/>
    <w:rsid w:val="00AF19DC"/>
    <w:rsid w:val="00AF2226"/>
    <w:rsid w:val="00B069EE"/>
    <w:rsid w:val="00B12717"/>
    <w:rsid w:val="00B2291F"/>
    <w:rsid w:val="00B50717"/>
    <w:rsid w:val="00B52F04"/>
    <w:rsid w:val="00B96D4F"/>
    <w:rsid w:val="00BC2E2E"/>
    <w:rsid w:val="00BD3260"/>
    <w:rsid w:val="00BF4F30"/>
    <w:rsid w:val="00C05594"/>
    <w:rsid w:val="00C142B3"/>
    <w:rsid w:val="00C15684"/>
    <w:rsid w:val="00C47CB3"/>
    <w:rsid w:val="00C75468"/>
    <w:rsid w:val="00C84810"/>
    <w:rsid w:val="00C92326"/>
    <w:rsid w:val="00CB771D"/>
    <w:rsid w:val="00CD3E56"/>
    <w:rsid w:val="00CD5410"/>
    <w:rsid w:val="00D1335F"/>
    <w:rsid w:val="00D24569"/>
    <w:rsid w:val="00D86ED8"/>
    <w:rsid w:val="00D906AE"/>
    <w:rsid w:val="00DB156C"/>
    <w:rsid w:val="00DB74F5"/>
    <w:rsid w:val="00DE4E6D"/>
    <w:rsid w:val="00DF470B"/>
    <w:rsid w:val="00E729AE"/>
    <w:rsid w:val="00E76683"/>
    <w:rsid w:val="00E9419B"/>
    <w:rsid w:val="00EC3399"/>
    <w:rsid w:val="00EC40DE"/>
    <w:rsid w:val="00ED5794"/>
    <w:rsid w:val="00F02088"/>
    <w:rsid w:val="00F26A24"/>
    <w:rsid w:val="00F27511"/>
    <w:rsid w:val="00F433D8"/>
    <w:rsid w:val="00F7754C"/>
    <w:rsid w:val="00F87AE9"/>
    <w:rsid w:val="00F91C8E"/>
    <w:rsid w:val="00FA7598"/>
    <w:rsid w:val="00FB6D70"/>
    <w:rsid w:val="00FC186E"/>
    <w:rsid w:val="00FD1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1BDB97-42C7-483D-ADB1-ECA19663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088"/>
    <w:pPr>
      <w:widowControl w:val="0"/>
    </w:pPr>
  </w:style>
  <w:style w:type="paragraph" w:styleId="2">
    <w:name w:val="heading 2"/>
    <w:basedOn w:val="a"/>
    <w:link w:val="2Char"/>
    <w:uiPriority w:val="9"/>
    <w:qFormat/>
    <w:rsid w:val="009B00EC"/>
    <w:pPr>
      <w:widowControl/>
      <w:spacing w:before="100" w:beforeAutospacing="1" w:after="100" w:afterAutospacing="1"/>
      <w:outlineLvl w:val="1"/>
    </w:pPr>
    <w:rPr>
      <w:rFonts w:ascii="宋体" w:eastAsia="宋体" w:hAnsi="宋体" w:cs="宋体"/>
      <w:b/>
      <w:bCs/>
      <w:kern w:val="0"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1B702F"/>
  </w:style>
  <w:style w:type="paragraph" w:styleId="a4">
    <w:name w:val="header"/>
    <w:basedOn w:val="a"/>
    <w:link w:val="Char"/>
    <w:uiPriority w:val="99"/>
    <w:unhideWhenUsed/>
    <w:rsid w:val="008D1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4"/>
    <w:uiPriority w:val="99"/>
    <w:rsid w:val="008D13BB"/>
    <w:rPr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8D1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5"/>
    <w:uiPriority w:val="99"/>
    <w:rsid w:val="008D13BB"/>
    <w:rPr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8D13BB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1">
    <w:name w:val="批注框文本 Char"/>
    <w:basedOn w:val="a0"/>
    <w:link w:val="a6"/>
    <w:uiPriority w:val="99"/>
    <w:semiHidden/>
    <w:rsid w:val="008D13BB"/>
    <w:rPr>
      <w:rFonts w:asciiTheme="majorHAnsi" w:eastAsiaTheme="majorEastAsia" w:hAnsiTheme="majorHAnsi" w:cstheme="majorBidi"/>
      <w:sz w:val="16"/>
      <w:szCs w:val="16"/>
    </w:rPr>
  </w:style>
  <w:style w:type="character" w:customStyle="1" w:styleId="2Char">
    <w:name w:val="标题 2 Char"/>
    <w:basedOn w:val="a0"/>
    <w:link w:val="2"/>
    <w:uiPriority w:val="9"/>
    <w:rsid w:val="009B00EC"/>
    <w:rPr>
      <w:rFonts w:ascii="宋体" w:eastAsia="宋体" w:hAnsi="宋体" w:cs="宋体"/>
      <w:b/>
      <w:bCs/>
      <w:kern w:val="0"/>
      <w:sz w:val="36"/>
      <w:szCs w:val="36"/>
      <w:lang w:eastAsia="zh-CN"/>
    </w:rPr>
  </w:style>
  <w:style w:type="paragraph" w:styleId="a7">
    <w:name w:val="Normal (Web)"/>
    <w:basedOn w:val="a"/>
    <w:uiPriority w:val="99"/>
    <w:unhideWhenUsed/>
    <w:rsid w:val="00E76683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8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7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1370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82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 Lo</dc:creator>
  <cp:lastModifiedBy>Windows 用户</cp:lastModifiedBy>
  <cp:revision>13</cp:revision>
  <cp:lastPrinted>2017-07-11T02:44:00Z</cp:lastPrinted>
  <dcterms:created xsi:type="dcterms:W3CDTF">2017-07-11T03:22:00Z</dcterms:created>
  <dcterms:modified xsi:type="dcterms:W3CDTF">2019-07-08T09:28:00Z</dcterms:modified>
</cp:coreProperties>
</file>