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B6" w:rsidRPr="00915BB6" w:rsidRDefault="00915BB6" w:rsidP="00915BB6">
      <w:pPr>
        <w:widowControl/>
        <w:shd w:val="clear" w:color="auto" w:fill="FFFFFF"/>
        <w:spacing w:before="100" w:beforeAutospacing="1" w:after="100" w:afterAutospacing="1" w:line="460" w:lineRule="atLeast"/>
        <w:jc w:val="center"/>
        <w:rPr>
          <w:rFonts w:ascii="宋体" w:eastAsia="宋体" w:hAnsi="宋体" w:cs="宋体"/>
          <w:color w:val="000000"/>
          <w:kern w:val="0"/>
          <w:sz w:val="20"/>
          <w:szCs w:val="20"/>
        </w:rPr>
      </w:pPr>
      <w:r w:rsidRPr="00915BB6">
        <w:rPr>
          <w:rFonts w:ascii="仿宋_GB2312" w:eastAsia="仿宋_GB2312" w:hAnsi="宋体" w:cs="宋体" w:hint="eastAsia"/>
          <w:b/>
          <w:bCs/>
          <w:color w:val="800000"/>
          <w:kern w:val="0"/>
          <w:sz w:val="30"/>
          <w:szCs w:val="30"/>
        </w:rPr>
        <w:t>关于申请</w:t>
      </w:r>
      <w:r w:rsidRPr="00915BB6">
        <w:rPr>
          <w:rFonts w:ascii="宋体" w:eastAsia="宋体" w:hAnsi="宋体" w:cs="宋体" w:hint="eastAsia"/>
          <w:b/>
          <w:bCs/>
          <w:color w:val="800000"/>
          <w:kern w:val="0"/>
          <w:sz w:val="30"/>
          <w:szCs w:val="30"/>
        </w:rPr>
        <w:t>2013</w:t>
      </w:r>
      <w:r w:rsidRPr="00915BB6">
        <w:rPr>
          <w:rFonts w:ascii="仿宋_GB2312" w:eastAsia="仿宋_GB2312" w:hAnsi="宋体" w:cs="宋体" w:hint="eastAsia"/>
          <w:b/>
          <w:bCs/>
          <w:color w:val="800000"/>
          <w:kern w:val="0"/>
          <w:sz w:val="30"/>
          <w:szCs w:val="30"/>
        </w:rPr>
        <w:t>年国家留学基金委</w:t>
      </w:r>
    </w:p>
    <w:p w:rsidR="00915BB6" w:rsidRPr="00915BB6" w:rsidRDefault="00915BB6" w:rsidP="00915BB6">
      <w:pPr>
        <w:widowControl/>
        <w:shd w:val="clear" w:color="auto" w:fill="FFFFFF"/>
        <w:spacing w:before="100" w:beforeAutospacing="1" w:after="100" w:afterAutospacing="1" w:line="460" w:lineRule="atLeast"/>
        <w:jc w:val="center"/>
        <w:rPr>
          <w:rFonts w:ascii="宋体" w:eastAsia="宋体" w:hAnsi="宋体" w:cs="宋体"/>
          <w:color w:val="000000"/>
          <w:kern w:val="0"/>
          <w:sz w:val="20"/>
          <w:szCs w:val="20"/>
        </w:rPr>
      </w:pPr>
      <w:r w:rsidRPr="00915BB6">
        <w:rPr>
          <w:rFonts w:ascii="仿宋_GB2312" w:eastAsia="仿宋_GB2312" w:hAnsi="宋体" w:cs="宋体" w:hint="eastAsia"/>
          <w:b/>
          <w:bCs/>
          <w:color w:val="800000"/>
          <w:kern w:val="0"/>
          <w:sz w:val="30"/>
          <w:szCs w:val="30"/>
        </w:rPr>
        <w:t>“优秀本科生国际交流项目”资助的通知</w:t>
      </w:r>
    </w:p>
    <w:p w:rsidR="00915BB6" w:rsidRPr="00915BB6" w:rsidRDefault="00915BB6" w:rsidP="00915BB6">
      <w:pPr>
        <w:widowControl/>
        <w:shd w:val="clear" w:color="auto" w:fill="FFFFFF"/>
        <w:spacing w:before="100" w:beforeAutospacing="1" w:after="100" w:afterAutospacing="1" w:line="460" w:lineRule="atLeast"/>
        <w:jc w:val="left"/>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 </w:t>
      </w:r>
    </w:p>
    <w:p w:rsidR="00915BB6" w:rsidRPr="00915BB6" w:rsidRDefault="00915BB6" w:rsidP="00915BB6">
      <w:pPr>
        <w:widowControl/>
        <w:shd w:val="clear" w:color="auto" w:fill="FFFFFF"/>
        <w:spacing w:before="100" w:beforeAutospacing="1" w:after="100" w:afterAutospacing="1" w:line="460" w:lineRule="atLeast"/>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各学院：</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根据国家留学基金管理委员会《关于确定</w:t>
      </w:r>
      <w:r w:rsidRPr="00915BB6">
        <w:rPr>
          <w:rFonts w:ascii="宋体" w:eastAsia="宋体" w:hAnsi="宋体" w:cs="宋体" w:hint="eastAsia"/>
          <w:color w:val="000000"/>
          <w:kern w:val="0"/>
          <w:sz w:val="24"/>
          <w:szCs w:val="24"/>
        </w:rPr>
        <w:t>2013</w:t>
      </w:r>
      <w:r w:rsidRPr="00915BB6">
        <w:rPr>
          <w:rFonts w:ascii="仿宋_GB2312" w:eastAsia="仿宋_GB2312" w:hAnsi="宋体" w:cs="宋体" w:hint="eastAsia"/>
          <w:color w:val="000000"/>
          <w:kern w:val="0"/>
          <w:sz w:val="24"/>
          <w:szCs w:val="24"/>
        </w:rPr>
        <w:t>年优秀本科生国际交流项目资助项目及做好候选人选拔推荐工作的函》（留金发〔</w:t>
      </w:r>
      <w:r w:rsidRPr="00915BB6">
        <w:rPr>
          <w:rFonts w:ascii="宋体" w:eastAsia="宋体" w:hAnsi="宋体" w:cs="宋体" w:hint="eastAsia"/>
          <w:color w:val="000000"/>
          <w:kern w:val="0"/>
          <w:sz w:val="24"/>
          <w:szCs w:val="24"/>
        </w:rPr>
        <w:t>2013</w:t>
      </w:r>
      <w:r w:rsidRPr="00915BB6">
        <w:rPr>
          <w:rFonts w:ascii="仿宋_GB2312" w:eastAsia="仿宋_GB2312" w:hAnsi="宋体" w:cs="宋体" w:hint="eastAsia"/>
          <w:color w:val="000000"/>
          <w:kern w:val="0"/>
          <w:sz w:val="24"/>
          <w:szCs w:val="24"/>
        </w:rPr>
        <w:t>〕</w:t>
      </w:r>
      <w:r w:rsidRPr="00915BB6">
        <w:rPr>
          <w:rFonts w:ascii="宋体" w:eastAsia="宋体" w:hAnsi="宋体" w:cs="宋体" w:hint="eastAsia"/>
          <w:color w:val="000000"/>
          <w:kern w:val="0"/>
          <w:sz w:val="24"/>
          <w:szCs w:val="24"/>
        </w:rPr>
        <w:t>3004</w:t>
      </w:r>
      <w:r w:rsidRPr="00915BB6">
        <w:rPr>
          <w:rFonts w:ascii="仿宋_GB2312" w:eastAsia="仿宋_GB2312" w:hAnsi="宋体" w:cs="宋体" w:hint="eastAsia"/>
          <w:color w:val="000000"/>
          <w:kern w:val="0"/>
          <w:sz w:val="24"/>
          <w:szCs w:val="24"/>
        </w:rPr>
        <w:t>号），我校共有</w:t>
      </w:r>
      <w:r w:rsidRPr="00915BB6">
        <w:rPr>
          <w:rFonts w:ascii="宋体" w:eastAsia="宋体" w:hAnsi="宋体" w:cs="宋体" w:hint="eastAsia"/>
          <w:color w:val="000000"/>
          <w:kern w:val="0"/>
          <w:sz w:val="24"/>
          <w:szCs w:val="24"/>
        </w:rPr>
        <w:t>10</w:t>
      </w:r>
      <w:r w:rsidRPr="00915BB6">
        <w:rPr>
          <w:rFonts w:ascii="仿宋_GB2312" w:eastAsia="仿宋_GB2312" w:hAnsi="宋体" w:cs="宋体" w:hint="eastAsia"/>
          <w:color w:val="000000"/>
          <w:kern w:val="0"/>
          <w:sz w:val="24"/>
          <w:szCs w:val="24"/>
        </w:rPr>
        <w:t>项校际学生交流项目获批。关于选拔本科生申请相关项目资助的工作已启动，现将有关申报事宜通知如下：</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 </w:t>
      </w:r>
    </w:p>
    <w:p w:rsidR="00915BB6" w:rsidRPr="00915BB6" w:rsidRDefault="00915BB6" w:rsidP="00915BB6">
      <w:pPr>
        <w:widowControl/>
        <w:shd w:val="clear" w:color="auto" w:fill="FFFFFF"/>
        <w:spacing w:before="100" w:beforeAutospacing="1" w:after="100" w:afterAutospacing="1" w:line="460" w:lineRule="atLeast"/>
        <w:ind w:firstLine="482"/>
        <w:jc w:val="left"/>
        <w:rPr>
          <w:rFonts w:ascii="宋体" w:eastAsia="宋体" w:hAnsi="宋体" w:cs="宋体"/>
          <w:color w:val="000000"/>
          <w:kern w:val="0"/>
          <w:sz w:val="20"/>
          <w:szCs w:val="20"/>
        </w:rPr>
      </w:pPr>
      <w:r w:rsidRPr="00915BB6">
        <w:rPr>
          <w:rFonts w:ascii="仿宋_GB2312" w:eastAsia="仿宋_GB2312" w:hAnsi="宋体" w:cs="宋体" w:hint="eastAsia"/>
          <w:b/>
          <w:bCs/>
          <w:color w:val="000000"/>
          <w:kern w:val="0"/>
          <w:sz w:val="24"/>
          <w:szCs w:val="24"/>
        </w:rPr>
        <w:t>一、获资助项目列表、资助金额标准及其他信息</w:t>
      </w:r>
    </w:p>
    <w:p w:rsidR="00915BB6" w:rsidRPr="00915BB6" w:rsidRDefault="00915BB6" w:rsidP="00915BB6">
      <w:pPr>
        <w:widowControl/>
        <w:shd w:val="clear" w:color="auto" w:fill="FFFFFF"/>
        <w:spacing w:before="100" w:beforeAutospacing="1" w:after="100" w:afterAutospacing="1" w:line="460" w:lineRule="atLeast"/>
        <w:ind w:firstLine="540"/>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获批项目列表：</w:t>
      </w:r>
      <w:hyperlink r:id="rId6" w:history="1">
        <w:r w:rsidRPr="00915BB6">
          <w:rPr>
            <w:rFonts w:ascii="宋体" w:eastAsia="宋体" w:hAnsi="宋体" w:cs="宋体" w:hint="eastAsia"/>
            <w:color w:val="000000"/>
            <w:kern w:val="0"/>
            <w:sz w:val="18"/>
          </w:rPr>
          <w:t>http://faoffice.lzu.edu.cn/Web/studentexchange/dl/LZU-CSC-programlist.jpg</w:t>
        </w:r>
      </w:hyperlink>
    </w:p>
    <w:p w:rsidR="00915BB6" w:rsidRPr="00915BB6" w:rsidRDefault="00915BB6" w:rsidP="00915BB6">
      <w:pPr>
        <w:widowControl/>
        <w:shd w:val="clear" w:color="auto" w:fill="FFFFFF"/>
        <w:spacing w:before="100" w:beforeAutospacing="1" w:after="100" w:afterAutospacing="1" w:line="460" w:lineRule="atLeast"/>
        <w:ind w:firstLine="540"/>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资助内容：国家留学基金资助一次往返国际旅费和规定留学期间的奖学金生活费，资助标准及方式按照国家有关规定执行。标准详见：</w:t>
      </w:r>
      <w:hyperlink r:id="rId7" w:history="1">
        <w:r w:rsidRPr="00915BB6">
          <w:rPr>
            <w:rFonts w:ascii="宋体" w:eastAsia="宋体" w:hAnsi="宋体" w:cs="宋体" w:hint="eastAsia"/>
            <w:color w:val="000000"/>
            <w:kern w:val="0"/>
            <w:sz w:val="18"/>
          </w:rPr>
          <w:t>http://faoffice.lzu.edu.cn/Web/goabroadstudy/国家公派留学人员奖学金标准2010.pdf</w:t>
        </w:r>
      </w:hyperlink>
    </w:p>
    <w:p w:rsidR="00915BB6" w:rsidRPr="00915BB6" w:rsidRDefault="00915BB6" w:rsidP="00915BB6">
      <w:pPr>
        <w:widowControl/>
        <w:shd w:val="clear" w:color="auto" w:fill="FFFFFF"/>
        <w:spacing w:before="100" w:beforeAutospacing="1" w:after="100" w:afterAutospacing="1" w:line="460" w:lineRule="atLeast"/>
        <w:ind w:firstLine="540"/>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其他相关信息：</w:t>
      </w:r>
      <w:hyperlink r:id="rId8" w:history="1">
        <w:r w:rsidRPr="00915BB6">
          <w:rPr>
            <w:rFonts w:ascii="宋体" w:eastAsia="宋体" w:hAnsi="宋体" w:cs="宋体" w:hint="eastAsia"/>
            <w:color w:val="000000"/>
            <w:kern w:val="0"/>
            <w:sz w:val="18"/>
          </w:rPr>
          <w:t>http://www.csc.edu.cn/Chuguo/a08eccd5bf9c40cabd4bd8e0d57a914f.shtml</w:t>
        </w:r>
      </w:hyperlink>
    </w:p>
    <w:p w:rsidR="00915BB6" w:rsidRPr="00915BB6" w:rsidRDefault="00915BB6" w:rsidP="00915BB6">
      <w:pPr>
        <w:widowControl/>
        <w:shd w:val="clear" w:color="auto" w:fill="FFFFFF"/>
        <w:spacing w:before="100" w:beforeAutospacing="1" w:after="100" w:afterAutospacing="1" w:line="460" w:lineRule="atLeast"/>
        <w:ind w:firstLine="482"/>
        <w:jc w:val="left"/>
        <w:rPr>
          <w:rFonts w:ascii="宋体" w:eastAsia="宋体" w:hAnsi="宋体" w:cs="宋体"/>
          <w:color w:val="000000"/>
          <w:kern w:val="0"/>
          <w:sz w:val="20"/>
          <w:szCs w:val="20"/>
        </w:rPr>
      </w:pPr>
      <w:r w:rsidRPr="00915BB6">
        <w:rPr>
          <w:rFonts w:ascii="宋体" w:eastAsia="宋体" w:hAnsi="宋体" w:cs="宋体" w:hint="eastAsia"/>
          <w:b/>
          <w:bCs/>
          <w:color w:val="000000"/>
          <w:kern w:val="0"/>
          <w:sz w:val="24"/>
          <w:szCs w:val="24"/>
        </w:rPr>
        <w:t> </w:t>
      </w:r>
    </w:p>
    <w:p w:rsidR="00915BB6" w:rsidRPr="00915BB6" w:rsidRDefault="00915BB6" w:rsidP="00915BB6">
      <w:pPr>
        <w:widowControl/>
        <w:shd w:val="clear" w:color="auto" w:fill="FFFFFF"/>
        <w:spacing w:before="100" w:beforeAutospacing="1" w:after="100" w:afterAutospacing="1" w:line="460" w:lineRule="atLeast"/>
        <w:ind w:firstLine="482"/>
        <w:jc w:val="left"/>
        <w:rPr>
          <w:rFonts w:ascii="宋体" w:eastAsia="宋体" w:hAnsi="宋体" w:cs="宋体"/>
          <w:color w:val="000000"/>
          <w:kern w:val="0"/>
          <w:sz w:val="20"/>
          <w:szCs w:val="20"/>
        </w:rPr>
      </w:pPr>
      <w:r w:rsidRPr="00915BB6">
        <w:rPr>
          <w:rFonts w:ascii="仿宋_GB2312" w:eastAsia="仿宋_GB2312" w:hAnsi="宋体" w:cs="宋体" w:hint="eastAsia"/>
          <w:b/>
          <w:bCs/>
          <w:color w:val="000000"/>
          <w:kern w:val="0"/>
          <w:sz w:val="24"/>
          <w:szCs w:val="24"/>
        </w:rPr>
        <w:t>二、报名条件</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1. </w:t>
      </w:r>
      <w:r w:rsidRPr="00915BB6">
        <w:rPr>
          <w:rFonts w:ascii="仿宋_GB2312" w:eastAsia="仿宋_GB2312" w:hAnsi="宋体" w:cs="宋体" w:hint="eastAsia"/>
          <w:color w:val="000000"/>
          <w:kern w:val="0"/>
          <w:sz w:val="24"/>
          <w:szCs w:val="24"/>
        </w:rPr>
        <w:t>我校在读二年级、三年级本科生，思想品德良好，身体健康；</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2. </w:t>
      </w:r>
      <w:r w:rsidRPr="00915BB6">
        <w:rPr>
          <w:rFonts w:ascii="仿宋_GB2312" w:eastAsia="仿宋_GB2312" w:hAnsi="宋体" w:cs="宋体" w:hint="eastAsia"/>
          <w:color w:val="000000"/>
          <w:kern w:val="0"/>
          <w:sz w:val="24"/>
          <w:szCs w:val="24"/>
        </w:rPr>
        <w:t>所学专业为我校国家重点学科、国家重点培育学科或“基础学科拔尖学生培养试验计划”、“卓越法律人才教育培养计划”、“卓越医生教育培养计划”</w:t>
      </w:r>
      <w:r w:rsidRPr="00915BB6">
        <w:rPr>
          <w:rFonts w:ascii="仿宋_GB2312" w:eastAsia="仿宋_GB2312" w:hAnsi="宋体" w:cs="宋体" w:hint="eastAsia"/>
          <w:color w:val="000000"/>
          <w:kern w:val="0"/>
          <w:sz w:val="24"/>
          <w:szCs w:val="24"/>
        </w:rPr>
        <w:lastRenderedPageBreak/>
        <w:t>等重大项目的相关专业。包括：经济学、历史学类、民族学、数学、物理学、化学、地理学、环境科学、生物学、生态学、力学、大气科学、草业科学、信息科学、管理学、法学、医学；</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3. </w:t>
      </w:r>
      <w:r w:rsidRPr="00915BB6">
        <w:rPr>
          <w:rFonts w:ascii="仿宋_GB2312" w:eastAsia="仿宋_GB2312" w:hAnsi="宋体" w:cs="宋体" w:hint="eastAsia"/>
          <w:color w:val="000000"/>
          <w:kern w:val="0"/>
          <w:sz w:val="24"/>
          <w:szCs w:val="24"/>
        </w:rPr>
        <w:t>学习成绩平均分不低于</w:t>
      </w:r>
      <w:r w:rsidRPr="00915BB6">
        <w:rPr>
          <w:rFonts w:ascii="宋体" w:eastAsia="宋体" w:hAnsi="宋体" w:cs="宋体" w:hint="eastAsia"/>
          <w:color w:val="000000"/>
          <w:kern w:val="0"/>
          <w:sz w:val="24"/>
          <w:szCs w:val="24"/>
        </w:rPr>
        <w:t>85</w:t>
      </w:r>
      <w:r w:rsidRPr="00915BB6">
        <w:rPr>
          <w:rFonts w:ascii="仿宋_GB2312" w:eastAsia="仿宋_GB2312" w:hAnsi="宋体" w:cs="宋体" w:hint="eastAsia"/>
          <w:color w:val="000000"/>
          <w:kern w:val="0"/>
          <w:sz w:val="24"/>
          <w:szCs w:val="24"/>
        </w:rPr>
        <w:t>分（百分制），或学习成绩在所在班级排名前</w:t>
      </w:r>
      <w:r w:rsidRPr="00915BB6">
        <w:rPr>
          <w:rFonts w:ascii="宋体" w:eastAsia="宋体" w:hAnsi="宋体" w:cs="宋体" w:hint="eastAsia"/>
          <w:color w:val="000000"/>
          <w:kern w:val="0"/>
          <w:sz w:val="24"/>
          <w:szCs w:val="24"/>
        </w:rPr>
        <w:t>15%</w:t>
      </w:r>
      <w:r w:rsidRPr="00915BB6">
        <w:rPr>
          <w:rFonts w:ascii="仿宋_GB2312" w:eastAsia="仿宋_GB2312" w:hAnsi="宋体" w:cs="宋体" w:hint="eastAsia"/>
          <w:color w:val="000000"/>
          <w:kern w:val="0"/>
          <w:sz w:val="24"/>
          <w:szCs w:val="24"/>
        </w:rPr>
        <w:t>；</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4. </w:t>
      </w:r>
      <w:r w:rsidRPr="00915BB6">
        <w:rPr>
          <w:rFonts w:ascii="仿宋_GB2312" w:eastAsia="仿宋_GB2312" w:hAnsi="宋体" w:cs="宋体" w:hint="eastAsia"/>
          <w:color w:val="000000"/>
          <w:kern w:val="0"/>
          <w:sz w:val="24"/>
          <w:szCs w:val="24"/>
        </w:rPr>
        <w:t>已获得合格的托福（</w:t>
      </w:r>
      <w:r w:rsidRPr="00915BB6">
        <w:rPr>
          <w:rFonts w:ascii="宋体" w:eastAsia="宋体" w:hAnsi="宋体" w:cs="宋体" w:hint="eastAsia"/>
          <w:color w:val="000000"/>
          <w:kern w:val="0"/>
          <w:sz w:val="24"/>
          <w:szCs w:val="24"/>
        </w:rPr>
        <w:t>80</w:t>
      </w:r>
      <w:r w:rsidRPr="00915BB6">
        <w:rPr>
          <w:rFonts w:ascii="仿宋_GB2312" w:eastAsia="仿宋_GB2312" w:hAnsi="宋体" w:cs="宋体" w:hint="eastAsia"/>
          <w:color w:val="000000"/>
          <w:kern w:val="0"/>
          <w:sz w:val="24"/>
          <w:szCs w:val="24"/>
        </w:rPr>
        <w:t>以上）、雅思（</w:t>
      </w:r>
      <w:r w:rsidRPr="00915BB6">
        <w:rPr>
          <w:rFonts w:ascii="宋体" w:eastAsia="宋体" w:hAnsi="宋体" w:cs="宋体" w:hint="eastAsia"/>
          <w:color w:val="000000"/>
          <w:kern w:val="0"/>
          <w:sz w:val="24"/>
          <w:szCs w:val="24"/>
        </w:rPr>
        <w:t>6.0</w:t>
      </w:r>
      <w:r w:rsidRPr="00915BB6">
        <w:rPr>
          <w:rFonts w:ascii="仿宋_GB2312" w:eastAsia="仿宋_GB2312" w:hAnsi="宋体" w:cs="宋体" w:hint="eastAsia"/>
          <w:color w:val="000000"/>
          <w:kern w:val="0"/>
          <w:sz w:val="24"/>
          <w:szCs w:val="24"/>
        </w:rPr>
        <w:t>以上）或</w:t>
      </w:r>
      <w:r w:rsidRPr="00915BB6">
        <w:rPr>
          <w:rFonts w:ascii="宋体" w:eastAsia="宋体" w:hAnsi="宋体" w:cs="宋体" w:hint="eastAsia"/>
          <w:color w:val="000000"/>
          <w:kern w:val="0"/>
          <w:sz w:val="24"/>
          <w:szCs w:val="24"/>
        </w:rPr>
        <w:t>WSK</w:t>
      </w:r>
      <w:r w:rsidRPr="00915BB6">
        <w:rPr>
          <w:rFonts w:ascii="仿宋_GB2312" w:eastAsia="仿宋_GB2312" w:hAnsi="宋体" w:cs="宋体" w:hint="eastAsia"/>
          <w:color w:val="000000"/>
          <w:kern w:val="0"/>
          <w:sz w:val="24"/>
          <w:szCs w:val="24"/>
        </w:rPr>
        <w:t>成绩，或将于</w:t>
      </w:r>
      <w:r w:rsidRPr="00915BB6">
        <w:rPr>
          <w:rFonts w:ascii="宋体" w:eastAsia="宋体" w:hAnsi="宋体" w:cs="宋体" w:hint="eastAsia"/>
          <w:color w:val="000000"/>
          <w:kern w:val="0"/>
          <w:sz w:val="24"/>
          <w:szCs w:val="24"/>
        </w:rPr>
        <w:t>4</w:t>
      </w:r>
      <w:r w:rsidRPr="00915BB6">
        <w:rPr>
          <w:rFonts w:ascii="仿宋_GB2312" w:eastAsia="仿宋_GB2312" w:hAnsi="宋体" w:cs="宋体" w:hint="eastAsia"/>
          <w:color w:val="000000"/>
          <w:kern w:val="0"/>
          <w:sz w:val="24"/>
          <w:szCs w:val="24"/>
        </w:rPr>
        <w:t>月</w:t>
      </w:r>
      <w:r w:rsidRPr="00915BB6">
        <w:rPr>
          <w:rFonts w:ascii="宋体" w:eastAsia="宋体" w:hAnsi="宋体" w:cs="宋体" w:hint="eastAsia"/>
          <w:color w:val="000000"/>
          <w:kern w:val="0"/>
          <w:sz w:val="24"/>
          <w:szCs w:val="24"/>
        </w:rPr>
        <w:t>1</w:t>
      </w:r>
      <w:r w:rsidRPr="00915BB6">
        <w:rPr>
          <w:rFonts w:ascii="仿宋_GB2312" w:eastAsia="仿宋_GB2312" w:hAnsi="宋体" w:cs="宋体" w:hint="eastAsia"/>
          <w:color w:val="000000"/>
          <w:kern w:val="0"/>
          <w:sz w:val="24"/>
          <w:szCs w:val="24"/>
        </w:rPr>
        <w:t>日前取得相关合格成绩；或曾在同一语种国家留学一学年（</w:t>
      </w:r>
      <w:r w:rsidRPr="00915BB6">
        <w:rPr>
          <w:rFonts w:ascii="宋体" w:eastAsia="宋体" w:hAnsi="宋体" w:cs="宋体" w:hint="eastAsia"/>
          <w:color w:val="000000"/>
          <w:kern w:val="0"/>
          <w:sz w:val="24"/>
          <w:szCs w:val="24"/>
        </w:rPr>
        <w:t>8-12</w:t>
      </w:r>
      <w:r w:rsidRPr="00915BB6">
        <w:rPr>
          <w:rFonts w:ascii="仿宋_GB2312" w:eastAsia="仿宋_GB2312" w:hAnsi="宋体" w:cs="宋体" w:hint="eastAsia"/>
          <w:color w:val="000000"/>
          <w:kern w:val="0"/>
          <w:sz w:val="24"/>
          <w:szCs w:val="24"/>
        </w:rPr>
        <w:t>个月）以上；</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5. </w:t>
      </w:r>
      <w:r w:rsidRPr="00915BB6">
        <w:rPr>
          <w:rFonts w:ascii="仿宋_GB2312" w:eastAsia="仿宋_GB2312" w:hAnsi="宋体" w:cs="宋体" w:hint="eastAsia"/>
          <w:color w:val="000000"/>
          <w:kern w:val="0"/>
          <w:sz w:val="24"/>
          <w:szCs w:val="24"/>
        </w:rPr>
        <w:t>申请于</w:t>
      </w:r>
      <w:r w:rsidRPr="00915BB6">
        <w:rPr>
          <w:rFonts w:ascii="宋体" w:eastAsia="宋体" w:hAnsi="宋体" w:cs="宋体" w:hint="eastAsia"/>
          <w:color w:val="000000"/>
          <w:kern w:val="0"/>
          <w:sz w:val="24"/>
          <w:szCs w:val="24"/>
        </w:rPr>
        <w:t>2013</w:t>
      </w:r>
      <w:r w:rsidRPr="00915BB6">
        <w:rPr>
          <w:rFonts w:ascii="仿宋_GB2312" w:eastAsia="仿宋_GB2312" w:hAnsi="宋体" w:cs="宋体" w:hint="eastAsia"/>
          <w:color w:val="000000"/>
          <w:kern w:val="0"/>
          <w:sz w:val="24"/>
          <w:szCs w:val="24"/>
        </w:rPr>
        <w:t>年秋季或</w:t>
      </w:r>
      <w:r w:rsidRPr="00915BB6">
        <w:rPr>
          <w:rFonts w:ascii="宋体" w:eastAsia="宋体" w:hAnsi="宋体" w:cs="宋体" w:hint="eastAsia"/>
          <w:color w:val="000000"/>
          <w:kern w:val="0"/>
          <w:sz w:val="24"/>
          <w:szCs w:val="24"/>
        </w:rPr>
        <w:t>2014</w:t>
      </w:r>
      <w:r w:rsidRPr="00915BB6">
        <w:rPr>
          <w:rFonts w:ascii="仿宋_GB2312" w:eastAsia="仿宋_GB2312" w:hAnsi="宋体" w:cs="宋体" w:hint="eastAsia"/>
          <w:color w:val="000000"/>
          <w:kern w:val="0"/>
          <w:sz w:val="24"/>
          <w:szCs w:val="24"/>
        </w:rPr>
        <w:t>年春季派出交流。</w:t>
      </w:r>
    </w:p>
    <w:p w:rsidR="00915BB6" w:rsidRPr="00915BB6" w:rsidRDefault="00915BB6" w:rsidP="00915BB6">
      <w:pPr>
        <w:widowControl/>
        <w:shd w:val="clear" w:color="auto" w:fill="FFFFFF"/>
        <w:spacing w:before="100" w:beforeAutospacing="1" w:after="100" w:afterAutospacing="1" w:line="460" w:lineRule="atLeast"/>
        <w:ind w:firstLine="480"/>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除以上条件外，每个项目还有具体要求，如外语能力，请仔细阅读《</w:t>
      </w:r>
      <w:r w:rsidRPr="00915BB6">
        <w:rPr>
          <w:rFonts w:ascii="宋体" w:eastAsia="宋体" w:hAnsi="宋体" w:cs="宋体" w:hint="eastAsia"/>
          <w:color w:val="000000"/>
          <w:kern w:val="0"/>
          <w:sz w:val="24"/>
          <w:szCs w:val="24"/>
        </w:rPr>
        <w:t>2013</w:t>
      </w:r>
      <w:r w:rsidRPr="00915BB6">
        <w:rPr>
          <w:rFonts w:ascii="仿宋_GB2312" w:eastAsia="仿宋_GB2312" w:hAnsi="宋体" w:cs="宋体" w:hint="eastAsia"/>
          <w:color w:val="000000"/>
          <w:kern w:val="0"/>
          <w:sz w:val="24"/>
          <w:szCs w:val="24"/>
        </w:rPr>
        <w:t>年秋季校际交流学生项目简介》</w:t>
      </w:r>
      <w:r>
        <w:rPr>
          <w:rFonts w:ascii="仿宋_GB2312" w:eastAsia="仿宋_GB2312" w:hAnsi="宋体" w:cs="宋体" w:hint="eastAsia"/>
          <w:color w:val="000000"/>
          <w:kern w:val="0"/>
          <w:sz w:val="24"/>
          <w:szCs w:val="24"/>
        </w:rPr>
        <w:t>（如</w:t>
      </w:r>
      <w:r w:rsidR="00EC60F8">
        <w:rPr>
          <w:rFonts w:ascii="仿宋_GB2312" w:eastAsia="仿宋_GB2312" w:hAnsi="宋体" w:cs="宋体" w:hint="eastAsia"/>
          <w:color w:val="000000"/>
          <w:kern w:val="0"/>
          <w:sz w:val="24"/>
          <w:szCs w:val="24"/>
        </w:rPr>
        <w:t>原通知</w:t>
      </w:r>
      <w:r>
        <w:rPr>
          <w:rFonts w:ascii="仿宋_GB2312" w:eastAsia="仿宋_GB2312" w:hAnsi="宋体" w:cs="宋体" w:hint="eastAsia"/>
          <w:color w:val="000000"/>
          <w:kern w:val="0"/>
          <w:sz w:val="24"/>
          <w:szCs w:val="24"/>
        </w:rPr>
        <w:t>附件一所示）。</w:t>
      </w:r>
      <w:r w:rsidRPr="00915BB6">
        <w:rPr>
          <w:rFonts w:ascii="宋体" w:eastAsia="宋体" w:hAnsi="宋体" w:cs="宋体" w:hint="eastAsia"/>
          <w:color w:val="000000"/>
          <w:kern w:val="0"/>
          <w:sz w:val="20"/>
          <w:szCs w:val="20"/>
        </w:rPr>
        <w:t xml:space="preserve"> </w:t>
      </w:r>
    </w:p>
    <w:p w:rsidR="00915BB6" w:rsidRPr="00915BB6" w:rsidRDefault="00915BB6" w:rsidP="00915BB6">
      <w:pPr>
        <w:widowControl/>
        <w:shd w:val="clear" w:color="auto" w:fill="FFFFFF"/>
        <w:spacing w:before="100" w:beforeAutospacing="1" w:after="100" w:afterAutospacing="1" w:line="460" w:lineRule="atLeast"/>
        <w:ind w:firstLine="482"/>
        <w:jc w:val="left"/>
        <w:rPr>
          <w:rFonts w:ascii="宋体" w:eastAsia="宋体" w:hAnsi="宋体" w:cs="宋体"/>
          <w:color w:val="000000"/>
          <w:kern w:val="0"/>
          <w:sz w:val="20"/>
          <w:szCs w:val="20"/>
        </w:rPr>
      </w:pPr>
      <w:r w:rsidRPr="00915BB6">
        <w:rPr>
          <w:rFonts w:ascii="宋体" w:eastAsia="宋体" w:hAnsi="宋体" w:cs="宋体" w:hint="eastAsia"/>
          <w:b/>
          <w:bCs/>
          <w:color w:val="000000"/>
          <w:kern w:val="0"/>
          <w:sz w:val="24"/>
          <w:szCs w:val="24"/>
        </w:rPr>
        <w:t> </w:t>
      </w:r>
    </w:p>
    <w:p w:rsidR="00915BB6" w:rsidRPr="00915BB6" w:rsidRDefault="00915BB6" w:rsidP="00915BB6">
      <w:pPr>
        <w:widowControl/>
        <w:shd w:val="clear" w:color="auto" w:fill="FFFFFF"/>
        <w:spacing w:before="100" w:beforeAutospacing="1" w:after="100" w:afterAutospacing="1" w:line="460" w:lineRule="atLeast"/>
        <w:ind w:firstLine="482"/>
        <w:jc w:val="left"/>
        <w:rPr>
          <w:rFonts w:ascii="宋体" w:eastAsia="宋体" w:hAnsi="宋体" w:cs="宋体"/>
          <w:color w:val="000000"/>
          <w:kern w:val="0"/>
          <w:sz w:val="20"/>
          <w:szCs w:val="20"/>
        </w:rPr>
      </w:pPr>
      <w:r w:rsidRPr="00915BB6">
        <w:rPr>
          <w:rFonts w:ascii="仿宋_GB2312" w:eastAsia="仿宋_GB2312" w:hAnsi="宋体" w:cs="宋体" w:hint="eastAsia"/>
          <w:b/>
          <w:bCs/>
          <w:color w:val="000000"/>
          <w:kern w:val="0"/>
          <w:sz w:val="24"/>
          <w:szCs w:val="24"/>
        </w:rPr>
        <w:t>三、申请及选拔办法</w:t>
      </w:r>
    </w:p>
    <w:p w:rsidR="00915BB6" w:rsidRPr="00915BB6" w:rsidRDefault="00915BB6" w:rsidP="00915BB6">
      <w:pPr>
        <w:widowControl/>
        <w:shd w:val="clear" w:color="auto" w:fill="FFFFFF"/>
        <w:spacing w:before="100" w:beforeAutospacing="1" w:after="100" w:afterAutospacing="1" w:line="460" w:lineRule="atLeast"/>
        <w:ind w:firstLine="480"/>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所须申请材料及提交办法与“</w:t>
      </w:r>
      <w:r w:rsidRPr="00915BB6">
        <w:rPr>
          <w:rFonts w:ascii="宋体" w:eastAsia="宋体" w:hAnsi="宋体" w:cs="宋体" w:hint="eastAsia"/>
          <w:color w:val="000000"/>
          <w:kern w:val="0"/>
          <w:sz w:val="24"/>
          <w:szCs w:val="24"/>
        </w:rPr>
        <w:t>2013</w:t>
      </w:r>
      <w:r w:rsidRPr="00915BB6">
        <w:rPr>
          <w:rFonts w:ascii="仿宋_GB2312" w:eastAsia="仿宋_GB2312" w:hAnsi="宋体" w:cs="宋体" w:hint="eastAsia"/>
          <w:color w:val="000000"/>
          <w:kern w:val="0"/>
          <w:sz w:val="24"/>
          <w:szCs w:val="24"/>
        </w:rPr>
        <w:t>年秋季学期国际、港澳台校际交流学生项目”相同，详见：</w:t>
      </w:r>
      <w:hyperlink r:id="rId9" w:history="1">
        <w:r w:rsidRPr="00915BB6">
          <w:rPr>
            <w:rFonts w:ascii="宋体" w:eastAsia="宋体" w:hAnsi="宋体" w:cs="宋体" w:hint="eastAsia"/>
            <w:color w:val="000000"/>
            <w:kern w:val="0"/>
            <w:sz w:val="13"/>
          </w:rPr>
          <w:t>http://faoffice.lzu.edu.cn/web/newsEve.asp?name=%C1%F4%D1%A7%B6%AF%CC%AC&amp;ID=1509&amp;cls=302</w:t>
        </w:r>
      </w:hyperlink>
    </w:p>
    <w:p w:rsidR="00915BB6" w:rsidRPr="00915BB6" w:rsidRDefault="00915BB6" w:rsidP="00915BB6">
      <w:pPr>
        <w:widowControl/>
        <w:shd w:val="clear" w:color="auto" w:fill="FFFFFF"/>
        <w:spacing w:before="100" w:beforeAutospacing="1" w:after="100" w:afterAutospacing="1" w:line="460" w:lineRule="atLeast"/>
        <w:ind w:firstLine="480"/>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所在学院将学生材料提交后，教务处和外事处将统一组织面试、审核并从中遴选合格学生，推荐给留学基金委进行选拔。</w:t>
      </w:r>
    </w:p>
    <w:p w:rsidR="00915BB6" w:rsidRPr="00915BB6" w:rsidRDefault="00915BB6" w:rsidP="00915BB6">
      <w:pPr>
        <w:widowControl/>
        <w:shd w:val="clear" w:color="auto" w:fill="FFFFFF"/>
        <w:spacing w:before="100" w:beforeAutospacing="1" w:after="100" w:afterAutospacing="1" w:line="460" w:lineRule="atLeast"/>
        <w:ind w:firstLine="480"/>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请注意：</w:t>
      </w:r>
    </w:p>
    <w:p w:rsidR="00915BB6" w:rsidRPr="00915BB6" w:rsidRDefault="00915BB6" w:rsidP="00915BB6">
      <w:pPr>
        <w:widowControl/>
        <w:shd w:val="clear" w:color="auto" w:fill="FFFFFF"/>
        <w:spacing w:before="100" w:beforeAutospacing="1" w:after="100" w:afterAutospacing="1" w:line="460" w:lineRule="atLeast"/>
        <w:ind w:firstLine="480"/>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1.</w:t>
      </w:r>
      <w:r w:rsidRPr="00915BB6">
        <w:rPr>
          <w:rFonts w:ascii="仿宋_GB2312" w:eastAsia="仿宋_GB2312" w:hAnsi="宋体" w:cs="宋体" w:hint="eastAsia"/>
          <w:b/>
          <w:bCs/>
          <w:color w:val="000000"/>
          <w:kern w:val="0"/>
          <w:sz w:val="24"/>
          <w:szCs w:val="24"/>
          <w:u w:val="single"/>
        </w:rPr>
        <w:t>请在“兰州大学学生出国境校际交流项目申请表”的“申请交流项目名称”项中注明：优秀本科生国际交流项目</w:t>
      </w:r>
      <w:r w:rsidRPr="00915BB6">
        <w:rPr>
          <w:rFonts w:ascii="宋体" w:eastAsia="宋体" w:hAnsi="宋体" w:cs="宋体" w:hint="eastAsia"/>
          <w:b/>
          <w:bCs/>
          <w:color w:val="000000"/>
          <w:kern w:val="0"/>
          <w:sz w:val="24"/>
          <w:szCs w:val="24"/>
          <w:u w:val="single"/>
        </w:rPr>
        <w:t>-</w:t>
      </w:r>
      <w:r w:rsidRPr="00915BB6">
        <w:rPr>
          <w:rFonts w:ascii="仿宋_GB2312" w:eastAsia="仿宋_GB2312" w:hAnsi="宋体" w:cs="宋体" w:hint="eastAsia"/>
          <w:b/>
          <w:bCs/>
          <w:color w:val="000000"/>
          <w:kern w:val="0"/>
          <w:sz w:val="24"/>
          <w:szCs w:val="24"/>
          <w:u w:val="single"/>
        </w:rPr>
        <w:t>合作院校名称（如“优秀本科生国际交流项目</w:t>
      </w:r>
      <w:r w:rsidRPr="00915BB6">
        <w:rPr>
          <w:rFonts w:ascii="宋体" w:eastAsia="宋体" w:hAnsi="宋体" w:cs="宋体" w:hint="eastAsia"/>
          <w:b/>
          <w:bCs/>
          <w:color w:val="000000"/>
          <w:kern w:val="0"/>
          <w:sz w:val="24"/>
          <w:szCs w:val="24"/>
          <w:u w:val="single"/>
        </w:rPr>
        <w:t>-</w:t>
      </w:r>
      <w:r w:rsidRPr="00915BB6">
        <w:rPr>
          <w:rFonts w:ascii="仿宋_GB2312" w:eastAsia="仿宋_GB2312" w:hAnsi="宋体" w:cs="宋体" w:hint="eastAsia"/>
          <w:b/>
          <w:bCs/>
          <w:color w:val="000000"/>
          <w:kern w:val="0"/>
          <w:sz w:val="24"/>
          <w:szCs w:val="24"/>
          <w:u w:val="single"/>
        </w:rPr>
        <w:t>加拿大渥太华大学）；</w:t>
      </w:r>
    </w:p>
    <w:p w:rsidR="00915BB6" w:rsidRPr="00915BB6" w:rsidRDefault="00915BB6" w:rsidP="00915BB6">
      <w:pPr>
        <w:widowControl/>
        <w:shd w:val="clear" w:color="auto" w:fill="FFFFFF"/>
        <w:spacing w:before="100" w:beforeAutospacing="1" w:after="100" w:afterAutospacing="1" w:line="460" w:lineRule="atLeast"/>
        <w:ind w:firstLine="480"/>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2.</w:t>
      </w:r>
      <w:r w:rsidRPr="00915BB6">
        <w:rPr>
          <w:rFonts w:ascii="仿宋_GB2312" w:eastAsia="仿宋_GB2312" w:hAnsi="宋体" w:cs="宋体" w:hint="eastAsia"/>
          <w:b/>
          <w:bCs/>
          <w:color w:val="000000"/>
          <w:kern w:val="0"/>
          <w:sz w:val="24"/>
          <w:szCs w:val="24"/>
          <w:u w:val="single"/>
        </w:rPr>
        <w:t>为充分使用留学基金委奖学金的资源，获批的</w:t>
      </w:r>
      <w:r w:rsidRPr="00915BB6">
        <w:rPr>
          <w:rFonts w:ascii="宋体" w:eastAsia="宋体" w:hAnsi="宋体" w:cs="宋体" w:hint="eastAsia"/>
          <w:b/>
          <w:bCs/>
          <w:color w:val="000000"/>
          <w:kern w:val="0"/>
          <w:sz w:val="24"/>
          <w:szCs w:val="24"/>
          <w:u w:val="single"/>
        </w:rPr>
        <w:t>10</w:t>
      </w:r>
      <w:r w:rsidRPr="00915BB6">
        <w:rPr>
          <w:rFonts w:ascii="仿宋_GB2312" w:eastAsia="仿宋_GB2312" w:hAnsi="宋体" w:cs="宋体" w:hint="eastAsia"/>
          <w:b/>
          <w:bCs/>
          <w:color w:val="000000"/>
          <w:kern w:val="0"/>
          <w:sz w:val="24"/>
          <w:szCs w:val="24"/>
          <w:u w:val="single"/>
        </w:rPr>
        <w:t>个资助项目不限制各相关学院报名人数，即每个学院可根据实际情况决定对每个项目的推荐人数。</w:t>
      </w:r>
    </w:p>
    <w:p w:rsidR="00915BB6" w:rsidRPr="00915BB6" w:rsidRDefault="00915BB6" w:rsidP="00915BB6">
      <w:pPr>
        <w:widowControl/>
        <w:shd w:val="clear" w:color="auto" w:fill="FFFFFF"/>
        <w:spacing w:before="100" w:beforeAutospacing="1" w:after="100" w:afterAutospacing="1" w:line="460" w:lineRule="atLeast"/>
        <w:ind w:firstLine="482"/>
        <w:jc w:val="left"/>
        <w:rPr>
          <w:rFonts w:ascii="宋体" w:eastAsia="宋体" w:hAnsi="宋体" w:cs="宋体"/>
          <w:color w:val="000000"/>
          <w:kern w:val="0"/>
          <w:sz w:val="20"/>
          <w:szCs w:val="20"/>
        </w:rPr>
      </w:pPr>
      <w:r w:rsidRPr="00915BB6">
        <w:rPr>
          <w:rFonts w:ascii="宋体" w:eastAsia="宋体" w:hAnsi="宋体" w:cs="宋体" w:hint="eastAsia"/>
          <w:b/>
          <w:bCs/>
          <w:color w:val="000000"/>
          <w:kern w:val="0"/>
          <w:sz w:val="24"/>
          <w:szCs w:val="24"/>
        </w:rPr>
        <w:lastRenderedPageBreak/>
        <w:t> </w:t>
      </w:r>
    </w:p>
    <w:p w:rsidR="00915BB6" w:rsidRPr="00915BB6" w:rsidRDefault="00915BB6" w:rsidP="00915BB6">
      <w:pPr>
        <w:widowControl/>
        <w:shd w:val="clear" w:color="auto" w:fill="FFFFFF"/>
        <w:spacing w:before="100" w:beforeAutospacing="1" w:after="100" w:afterAutospacing="1" w:line="460" w:lineRule="atLeast"/>
        <w:ind w:firstLine="482"/>
        <w:jc w:val="left"/>
        <w:rPr>
          <w:rFonts w:ascii="宋体" w:eastAsia="宋体" w:hAnsi="宋体" w:cs="宋体"/>
          <w:color w:val="000000"/>
          <w:kern w:val="0"/>
          <w:sz w:val="20"/>
          <w:szCs w:val="20"/>
        </w:rPr>
      </w:pPr>
      <w:r w:rsidRPr="00915BB6">
        <w:rPr>
          <w:rFonts w:ascii="仿宋_GB2312" w:eastAsia="仿宋_GB2312" w:hAnsi="宋体" w:cs="宋体" w:hint="eastAsia"/>
          <w:b/>
          <w:bCs/>
          <w:color w:val="000000"/>
          <w:kern w:val="0"/>
          <w:sz w:val="24"/>
          <w:szCs w:val="24"/>
        </w:rPr>
        <w:t>四、项目咨询</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也欢迎随时写电子邮件咨询，或在人人网的小组中提问、讨论。</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联</w:t>
      </w:r>
      <w:r w:rsidRPr="00915BB6">
        <w:rPr>
          <w:rFonts w:ascii="宋体" w:eastAsia="宋体"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系</w:t>
      </w:r>
      <w:r w:rsidRPr="00915BB6">
        <w:rPr>
          <w:rFonts w:ascii="宋体" w:eastAsia="宋体"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人：</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李</w:t>
      </w:r>
      <w:r w:rsidRPr="00915BB6">
        <w:rPr>
          <w:rFonts w:ascii="宋体" w:eastAsia="宋体"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伟</w:t>
      </w:r>
      <w:r w:rsidRPr="00915BB6">
        <w:rPr>
          <w:rFonts w:ascii="宋体" w:eastAsia="宋体"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老师（</w:t>
      </w:r>
      <w:hyperlink r:id="rId10" w:history="1">
        <w:r w:rsidRPr="00915BB6">
          <w:rPr>
            <w:rFonts w:ascii="宋体" w:eastAsia="宋体" w:hAnsi="宋体" w:cs="宋体" w:hint="eastAsia"/>
            <w:kern w:val="0"/>
            <w:sz w:val="24"/>
            <w:szCs w:val="24"/>
          </w:rPr>
          <w:t>lzuapplication@gmail.com</w:t>
        </w:r>
      </w:hyperlink>
      <w:r w:rsidRPr="00915BB6">
        <w:rPr>
          <w:rFonts w:ascii="仿宋_GB2312" w:eastAsia="仿宋_GB2312" w:hAnsi="宋体" w:cs="宋体" w:hint="eastAsia"/>
          <w:color w:val="000000"/>
          <w:kern w:val="0"/>
          <w:sz w:val="24"/>
          <w:szCs w:val="24"/>
        </w:rPr>
        <w:t>）</w:t>
      </w:r>
    </w:p>
    <w:p w:rsidR="00915BB6" w:rsidRPr="00915BB6" w:rsidRDefault="00915BB6" w:rsidP="00915BB6">
      <w:pPr>
        <w:widowControl/>
        <w:shd w:val="clear" w:color="auto" w:fill="FFFFFF"/>
        <w:spacing w:before="100" w:beforeAutospacing="1" w:after="100" w:afterAutospacing="1" w:line="460" w:lineRule="atLeast"/>
        <w:ind w:firstLine="480"/>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人人网小组：</w:t>
      </w:r>
      <w:hyperlink r:id="rId11" w:history="1">
        <w:r w:rsidRPr="00915BB6">
          <w:rPr>
            <w:rFonts w:ascii="仿宋_GB2312" w:eastAsia="仿宋_GB2312" w:hAnsi="宋体" w:cs="宋体" w:hint="eastAsia"/>
            <w:b/>
            <w:bCs/>
            <w:color w:val="000080"/>
            <w:kern w:val="0"/>
            <w:sz w:val="24"/>
            <w:szCs w:val="24"/>
          </w:rPr>
          <w:t>兰州大学出国境交流学习小组</w:t>
        </w:r>
      </w:hyperlink>
      <w:r w:rsidRPr="00915BB6">
        <w:rPr>
          <w:rFonts w:ascii="仿宋_GB2312" w:eastAsia="仿宋_GB2312" w:hAnsi="宋体" w:cs="宋体" w:hint="eastAsia"/>
          <w:color w:val="000000"/>
          <w:kern w:val="0"/>
          <w:sz w:val="24"/>
          <w:szCs w:val="24"/>
        </w:rPr>
        <w:t>（组号：</w:t>
      </w:r>
      <w:r w:rsidRPr="00915BB6">
        <w:rPr>
          <w:rFonts w:ascii="宋体" w:eastAsia="宋体" w:hAnsi="宋体" w:cs="宋体" w:hint="eastAsia"/>
          <w:color w:val="000000"/>
          <w:kern w:val="0"/>
          <w:sz w:val="24"/>
          <w:szCs w:val="24"/>
        </w:rPr>
        <w:t>246613</w:t>
      </w:r>
      <w:r w:rsidRPr="00915BB6">
        <w:rPr>
          <w:rFonts w:ascii="仿宋_GB2312" w:eastAsia="仿宋_GB2312" w:hAnsi="宋体" w:cs="宋体" w:hint="eastAsia"/>
          <w:color w:val="000000"/>
          <w:kern w:val="0"/>
          <w:sz w:val="24"/>
          <w:szCs w:val="24"/>
        </w:rPr>
        <w:t>）</w:t>
      </w:r>
    </w:p>
    <w:p w:rsidR="00915BB6" w:rsidRPr="00915BB6" w:rsidRDefault="00915BB6" w:rsidP="00915BB6">
      <w:pPr>
        <w:widowControl/>
        <w:shd w:val="clear" w:color="auto" w:fill="FFFFFF"/>
        <w:spacing w:before="100" w:beforeAutospacing="1" w:after="100" w:afterAutospacing="1" w:line="460" w:lineRule="atLeast"/>
        <w:ind w:firstLine="482"/>
        <w:jc w:val="left"/>
        <w:rPr>
          <w:rFonts w:ascii="宋体" w:eastAsia="宋体" w:hAnsi="宋体" w:cs="宋体"/>
          <w:color w:val="000000"/>
          <w:kern w:val="0"/>
          <w:sz w:val="20"/>
          <w:szCs w:val="20"/>
        </w:rPr>
      </w:pPr>
      <w:r w:rsidRPr="00915BB6">
        <w:rPr>
          <w:rFonts w:ascii="仿宋_GB2312" w:eastAsia="仿宋_GB2312" w:hAnsi="宋体" w:cs="宋体" w:hint="eastAsia"/>
          <w:b/>
          <w:bCs/>
          <w:color w:val="000000"/>
          <w:kern w:val="0"/>
          <w:sz w:val="24"/>
          <w:szCs w:val="24"/>
        </w:rPr>
        <w:t>注：人人网上的小组是大家彼此讨论、学校相关部门集中解答问题的主要平台，请同学们一定加以充分利用。</w:t>
      </w:r>
    </w:p>
    <w:p w:rsidR="00915BB6" w:rsidRPr="00915BB6" w:rsidRDefault="00915BB6" w:rsidP="00915BB6">
      <w:pPr>
        <w:widowControl/>
        <w:shd w:val="clear" w:color="auto" w:fill="FFFFFF"/>
        <w:spacing w:before="100" w:beforeAutospacing="1" w:after="100" w:afterAutospacing="1" w:line="460" w:lineRule="atLeast"/>
        <w:ind w:firstLine="422"/>
        <w:jc w:val="left"/>
        <w:rPr>
          <w:rFonts w:ascii="宋体" w:eastAsia="宋体" w:hAnsi="宋体" w:cs="宋体"/>
          <w:color w:val="000000"/>
          <w:kern w:val="0"/>
          <w:sz w:val="20"/>
          <w:szCs w:val="20"/>
        </w:rPr>
      </w:pPr>
      <w:r w:rsidRPr="00915BB6">
        <w:rPr>
          <w:rFonts w:ascii="宋体" w:eastAsia="宋体" w:hAnsi="宋体" w:cs="宋体" w:hint="eastAsia"/>
          <w:b/>
          <w:bCs/>
          <w:color w:val="000000"/>
          <w:kern w:val="0"/>
          <w:sz w:val="20"/>
          <w:szCs w:val="20"/>
        </w:rPr>
        <w:t> </w:t>
      </w:r>
    </w:p>
    <w:p w:rsidR="00915BB6" w:rsidRPr="00915BB6" w:rsidRDefault="00915BB6" w:rsidP="00915BB6">
      <w:pPr>
        <w:widowControl/>
        <w:shd w:val="clear" w:color="auto" w:fill="FFFFFF"/>
        <w:spacing w:before="100" w:beforeAutospacing="1" w:after="100" w:afterAutospacing="1" w:line="460" w:lineRule="atLeast"/>
        <w:ind w:right="-693"/>
        <w:jc w:val="left"/>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 </w:t>
      </w:r>
    </w:p>
    <w:p w:rsidR="00915BB6" w:rsidRPr="00915BB6" w:rsidRDefault="00915BB6" w:rsidP="00915BB6">
      <w:pPr>
        <w:widowControl/>
        <w:shd w:val="clear" w:color="auto" w:fill="FFFFFF"/>
        <w:spacing w:before="100" w:beforeAutospacing="1" w:after="100" w:afterAutospacing="1" w:line="460" w:lineRule="atLeast"/>
        <w:ind w:right="-693"/>
        <w:jc w:val="left"/>
        <w:rPr>
          <w:rFonts w:ascii="宋体" w:eastAsia="宋体" w:hAnsi="宋体" w:cs="宋体"/>
          <w:color w:val="000000"/>
          <w:kern w:val="0"/>
          <w:sz w:val="20"/>
          <w:szCs w:val="20"/>
        </w:rPr>
      </w:pPr>
      <w:r w:rsidRPr="00915BB6">
        <w:rPr>
          <w:rFonts w:ascii="仿宋_GB2312" w:eastAsia="仿宋_GB2312" w:hAnsi="宋体" w:cs="宋体" w:hint="eastAsia"/>
          <w:color w:val="000000"/>
          <w:kern w:val="0"/>
          <w:sz w:val="24"/>
          <w:szCs w:val="24"/>
        </w:rPr>
        <w:t xml:space="preserve">　　　　　　　　　　　　　　　　　　 </w:t>
      </w:r>
      <w:r w:rsidRPr="00915BB6">
        <w:rPr>
          <w:rFonts w:ascii="仿宋_GB2312" w:eastAsia="仿宋_GB2312"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 xml:space="preserve"> </w:t>
      </w:r>
      <w:r w:rsidRPr="00915BB6">
        <w:rPr>
          <w:rFonts w:ascii="仿宋_GB2312" w:eastAsia="仿宋_GB2312"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 xml:space="preserve"> </w:t>
      </w:r>
      <w:r w:rsidRPr="00915BB6">
        <w:rPr>
          <w:rFonts w:ascii="仿宋_GB2312" w:eastAsia="仿宋_GB2312"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 xml:space="preserve"> </w:t>
      </w:r>
      <w:r w:rsidRPr="00915BB6">
        <w:rPr>
          <w:rFonts w:ascii="仿宋_GB2312" w:eastAsia="仿宋_GB2312"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 xml:space="preserve"> </w:t>
      </w:r>
      <w:r w:rsidRPr="00915BB6">
        <w:rPr>
          <w:rFonts w:ascii="仿宋_GB2312" w:eastAsia="仿宋_GB2312"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 xml:space="preserve"> 　</w:t>
      </w:r>
      <w:r w:rsidRPr="00915BB6">
        <w:rPr>
          <w:rFonts w:ascii="宋体" w:eastAsia="宋体"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外事处</w:t>
      </w:r>
      <w:r w:rsidRPr="00915BB6">
        <w:rPr>
          <w:rFonts w:ascii="宋体" w:eastAsia="宋体"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教务处</w:t>
      </w:r>
    </w:p>
    <w:p w:rsidR="00915BB6" w:rsidRPr="00915BB6" w:rsidRDefault="00915BB6" w:rsidP="00915BB6">
      <w:pPr>
        <w:widowControl/>
        <w:shd w:val="clear" w:color="auto" w:fill="FFFFFF"/>
        <w:spacing w:before="100" w:beforeAutospacing="1" w:after="100" w:afterAutospacing="1" w:line="460" w:lineRule="atLeast"/>
        <w:ind w:right="-693"/>
        <w:jc w:val="center"/>
        <w:rPr>
          <w:rFonts w:ascii="宋体" w:eastAsia="宋体" w:hAnsi="宋体" w:cs="宋体"/>
          <w:color w:val="000000"/>
          <w:kern w:val="0"/>
          <w:sz w:val="20"/>
          <w:szCs w:val="20"/>
        </w:rPr>
      </w:pPr>
      <w:r w:rsidRPr="00915BB6">
        <w:rPr>
          <w:rFonts w:ascii="宋体" w:eastAsia="宋体" w:hAnsi="宋体" w:cs="宋体" w:hint="eastAsia"/>
          <w:color w:val="000000"/>
          <w:kern w:val="0"/>
          <w:sz w:val="24"/>
          <w:szCs w:val="24"/>
        </w:rPr>
        <w:t>                                      </w:t>
      </w:r>
      <w:r w:rsidRPr="00915BB6">
        <w:rPr>
          <w:rFonts w:ascii="仿宋_GB2312" w:eastAsia="仿宋_GB2312" w:hAnsi="宋体" w:cs="宋体" w:hint="eastAsia"/>
          <w:color w:val="000000"/>
          <w:kern w:val="0"/>
          <w:sz w:val="24"/>
          <w:szCs w:val="24"/>
        </w:rPr>
        <w:t>二</w:t>
      </w:r>
      <w:r w:rsidRPr="00915BB6">
        <w:rPr>
          <w:rFonts w:ascii="宋体" w:eastAsia="宋体" w:hAnsi="宋体" w:cs="宋体" w:hint="eastAsia"/>
          <w:color w:val="000000"/>
          <w:kern w:val="0"/>
          <w:sz w:val="24"/>
          <w:szCs w:val="24"/>
        </w:rPr>
        <w:t>〇</w:t>
      </w:r>
      <w:r w:rsidRPr="00915BB6">
        <w:rPr>
          <w:rFonts w:ascii="仿宋_GB2312" w:eastAsia="仿宋_GB2312" w:hAnsi="宋体" w:cs="宋体" w:hint="eastAsia"/>
          <w:color w:val="000000"/>
          <w:kern w:val="0"/>
          <w:sz w:val="24"/>
          <w:szCs w:val="24"/>
        </w:rPr>
        <w:t>一三年二月二十八日</w:t>
      </w:r>
    </w:p>
    <w:p w:rsidR="00101115" w:rsidRPr="00915BB6" w:rsidRDefault="00101115"/>
    <w:sectPr w:rsidR="00101115" w:rsidRPr="00915BB6" w:rsidSect="001011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905" w:rsidRDefault="00710905" w:rsidP="00EC60F8">
      <w:r>
        <w:separator/>
      </w:r>
    </w:p>
  </w:endnote>
  <w:endnote w:type="continuationSeparator" w:id="1">
    <w:p w:rsidR="00710905" w:rsidRDefault="00710905" w:rsidP="00EC60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905" w:rsidRDefault="00710905" w:rsidP="00EC60F8">
      <w:r>
        <w:separator/>
      </w:r>
    </w:p>
  </w:footnote>
  <w:footnote w:type="continuationSeparator" w:id="1">
    <w:p w:rsidR="00710905" w:rsidRDefault="00710905" w:rsidP="00EC6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5BB6"/>
    <w:rsid w:val="00101115"/>
    <w:rsid w:val="00332BBD"/>
    <w:rsid w:val="00710905"/>
    <w:rsid w:val="007855C1"/>
    <w:rsid w:val="00915BB6"/>
    <w:rsid w:val="00BD2286"/>
    <w:rsid w:val="00C348BF"/>
    <w:rsid w:val="00C644A6"/>
    <w:rsid w:val="00EC6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644A6"/>
    <w:pPr>
      <w:tabs>
        <w:tab w:val="center" w:pos="4153"/>
        <w:tab w:val="right" w:pos="8306"/>
      </w:tabs>
      <w:snapToGrid w:val="0"/>
      <w:jc w:val="center"/>
    </w:pPr>
    <w:rPr>
      <w:rFonts w:eastAsia="PMingLiU"/>
      <w:sz w:val="18"/>
      <w:szCs w:val="18"/>
      <w:lang w:eastAsia="zh-TW"/>
    </w:rPr>
  </w:style>
  <w:style w:type="character" w:customStyle="1" w:styleId="Char">
    <w:name w:val="页眉 Char"/>
    <w:basedOn w:val="a0"/>
    <w:link w:val="a3"/>
    <w:rsid w:val="00C644A6"/>
    <w:rPr>
      <w:rFonts w:eastAsia="PMingLiU"/>
      <w:kern w:val="2"/>
      <w:sz w:val="18"/>
      <w:szCs w:val="18"/>
      <w:lang w:eastAsia="zh-TW"/>
    </w:rPr>
  </w:style>
  <w:style w:type="character" w:styleId="a4">
    <w:name w:val="Hyperlink"/>
    <w:basedOn w:val="a0"/>
    <w:uiPriority w:val="99"/>
    <w:semiHidden/>
    <w:unhideWhenUsed/>
    <w:rsid w:val="00915BB6"/>
    <w:rPr>
      <w:color w:val="0000FF"/>
      <w:u w:val="single"/>
    </w:rPr>
  </w:style>
  <w:style w:type="character" w:customStyle="1" w:styleId="apple-converted-space">
    <w:name w:val="apple-converted-space"/>
    <w:basedOn w:val="a0"/>
    <w:rsid w:val="00915BB6"/>
  </w:style>
  <w:style w:type="character" w:customStyle="1" w:styleId="apple-style-span">
    <w:name w:val="apple-style-span"/>
    <w:basedOn w:val="a0"/>
    <w:rsid w:val="00915BB6"/>
  </w:style>
  <w:style w:type="paragraph" w:styleId="a5">
    <w:name w:val="footer"/>
    <w:basedOn w:val="a"/>
    <w:link w:val="Char0"/>
    <w:uiPriority w:val="99"/>
    <w:semiHidden/>
    <w:unhideWhenUsed/>
    <w:rsid w:val="00EC60F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C60F8"/>
    <w:rPr>
      <w:sz w:val="18"/>
      <w:szCs w:val="18"/>
    </w:rPr>
  </w:style>
</w:styles>
</file>

<file path=word/webSettings.xml><?xml version="1.0" encoding="utf-8"?>
<w:webSettings xmlns:r="http://schemas.openxmlformats.org/officeDocument/2006/relationships" xmlns:w="http://schemas.openxmlformats.org/wordprocessingml/2006/main">
  <w:divs>
    <w:div w:id="15030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a08eccd5bf9c40cabd4bd8e0d57a914f.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aoffice.lzu.edu.cn/Web/goabroadstudy/%E5%9B%BD%E5%AE%B6%E5%85%AC%E6%B4%BE%E7%95%99%E5%AD%A6%E4%BA%BA%E5%91%98%E5%A5%96%E5%AD%A6%E9%87%91%E6%A0%87%E5%87%862010.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office.lzu.edu.cn/Web/studentexchange/dl/LZU-CSC-programlist.jpg" TargetMode="External"/><Relationship Id="rId11" Type="http://schemas.openxmlformats.org/officeDocument/2006/relationships/hyperlink" Target="http://xiaozu.renren.com/xiaozu/246613/thread" TargetMode="External"/><Relationship Id="rId5" Type="http://schemas.openxmlformats.org/officeDocument/2006/relationships/endnotes" Target="endnotes.xml"/><Relationship Id="rId10" Type="http://schemas.openxmlformats.org/officeDocument/2006/relationships/hyperlink" Target="mailto:lzuapplication@gmail.com" TargetMode="External"/><Relationship Id="rId4" Type="http://schemas.openxmlformats.org/officeDocument/2006/relationships/footnotes" Target="footnotes.xml"/><Relationship Id="rId9" Type="http://schemas.openxmlformats.org/officeDocument/2006/relationships/hyperlink" Target="http://faoffice.lzu.edu.cn/web/newsEve.asp?name=%C1%F4%D1%A7%B6%AF%CC%AC&amp;ID=1509&amp;cls=30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1743</Characters>
  <Application>Microsoft Office Word</Application>
  <DocSecurity>0</DocSecurity>
  <Lines>14</Lines>
  <Paragraphs>4</Paragraphs>
  <ScaleCrop>false</ScaleCrop>
  <Company>微软中国</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2013-02-28T09:23:00Z</cp:lastPrinted>
  <dcterms:created xsi:type="dcterms:W3CDTF">2013-02-28T09:23:00Z</dcterms:created>
  <dcterms:modified xsi:type="dcterms:W3CDTF">2013-02-28T09:35:00Z</dcterms:modified>
</cp:coreProperties>
</file>